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C91D3E" w:rsidRDefault="00843FCF" w:rsidP="002D7B59">
          <w:pPr>
            <w:pStyle w:val="Otsikko10"/>
            <w:rPr>
              <w:lang w:val="en-US"/>
            </w:rPr>
          </w:pPr>
          <w:proofErr w:type="gramStart"/>
          <w:r>
            <w:t>Ohje ruusutulehdukseen sairastuneelle</w:t>
          </w:r>
          <w:proofErr w:type="gramEnd"/>
        </w:p>
      </w:sdtContent>
    </w:sdt>
    <w:p w:rsidR="00871A83" w:rsidRPr="00C91D3E" w:rsidRDefault="00871A83" w:rsidP="00871A83">
      <w:pPr>
        <w:rPr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871A83" w:rsidRPr="00871A83" w:rsidTr="0080213A">
        <w:tc>
          <w:tcPr>
            <w:tcW w:w="1280" w:type="dxa"/>
          </w:tcPr>
          <w:p w:rsidR="00871A83" w:rsidRPr="00871A83" w:rsidRDefault="00871A83" w:rsidP="00871A83"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C1541D87823E4C74A35574A5310D58A9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:rsidR="00871A83" w:rsidRPr="00871A83" w:rsidRDefault="00843FCF" w:rsidP="00871A83">
                <w:r>
                  <w:t>Ohjaa potilasta ruusutulehduksen ennaltaehkäisyyn ja hoitoon kotona.</w:t>
                </w:r>
              </w:p>
            </w:sdtContent>
          </w:sdt>
        </w:tc>
      </w:tr>
    </w:tbl>
    <w:p w:rsidR="00871A83" w:rsidRDefault="00871A83" w:rsidP="00871A83"/>
    <w:p w:rsidR="00843FCF" w:rsidRDefault="00843FCF" w:rsidP="00871A83"/>
    <w:p w:rsidR="00843FCF" w:rsidRDefault="00843FCF" w:rsidP="00843FCF">
      <w:pPr>
        <w:pStyle w:val="KappaleC1"/>
      </w:pPr>
      <w:r>
        <w:t>Iho on runsasravinteinen kasvualusta monille bakteereille. Muutamat näistä voivat aih</w:t>
      </w:r>
      <w:r>
        <w:t>e</w:t>
      </w:r>
      <w:r>
        <w:t>uttaa vakavia ihotulehduksia. Yleisin ruusutulehduksen aiheuttava bakteeri on strept</w:t>
      </w:r>
      <w:r>
        <w:t>o</w:t>
      </w:r>
      <w:r>
        <w:t>kokki. Hoitamattomana ruusu on vakava tulehdussairaus, joka uusiutuu herkästi. Tyypi</w:t>
      </w:r>
      <w:r>
        <w:t>l</w:t>
      </w:r>
      <w:r>
        <w:t>lisesti ruusutulehdus esiintyy alaraajassa, sääressä tai jalkaterässä. Sitä voi esiintyä myös yläraajoissa, vartalolla tai kasvoissa.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t>Ehjä iho ehkäisee tehokkaasti bakteereita tunkeutumasta ihon läpi ja siksi ihorikko on a</w:t>
      </w:r>
      <w:r>
        <w:t>l</w:t>
      </w:r>
      <w:r>
        <w:t>tistava tekijä tulehduksen syntyyn. Ruusutulehdus alkaa useimmiten varvasvälin haut</w:t>
      </w:r>
      <w:r>
        <w:t>u</w:t>
      </w:r>
      <w:r>
        <w:t>masta tai ihorikosta. Riskitekijöinä tulehduksen syntyyn ovat myös ylipaino ja raajaturv</w:t>
      </w:r>
      <w:r>
        <w:t>o</w:t>
      </w:r>
      <w:r>
        <w:t>tukset.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rPr>
          <w:b/>
        </w:rPr>
      </w:pPr>
      <w:r>
        <w:rPr>
          <w:b/>
        </w:rPr>
        <w:t>Oireet</w:t>
      </w: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numPr>
          <w:ilvl w:val="0"/>
          <w:numId w:val="9"/>
        </w:numPr>
        <w:rPr>
          <w:b/>
        </w:rPr>
      </w:pPr>
      <w:r>
        <w:t>Ruusutulehduksen oireet ovat yksilöllisiä. Yleensä tulehdus alkaa nopeasti ko</w:t>
      </w:r>
      <w:r>
        <w:t>r</w:t>
      </w:r>
      <w:r>
        <w:t>kealla, horkkamaisella kuumeella.</w:t>
      </w:r>
      <w:r>
        <w:br/>
      </w:r>
    </w:p>
    <w:p w:rsidR="00843FCF" w:rsidRDefault="00843FCF" w:rsidP="00843FCF">
      <w:pPr>
        <w:pStyle w:val="KappaleC1"/>
        <w:numPr>
          <w:ilvl w:val="0"/>
          <w:numId w:val="9"/>
        </w:numPr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822325</wp:posOffset>
                </wp:positionV>
                <wp:extent cx="1945005" cy="2967990"/>
                <wp:effectExtent l="0" t="0" r="6985" b="6350"/>
                <wp:wrapNone/>
                <wp:docPr id="11" name="Tekstiruut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FCF" w:rsidRDefault="00843FCF" w:rsidP="00843FCF"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fi-FI"/>
                              </w:rPr>
                              <w:drawing>
                                <wp:inline distT="0" distB="0" distL="0" distR="0">
                                  <wp:extent cx="1762125" cy="2552700"/>
                                  <wp:effectExtent l="0" t="0" r="9525" b="0"/>
                                  <wp:docPr id="7" name="Kuva 7" descr="DSC_6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10" descr="DSC_63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FCF" w:rsidRDefault="00843FCF" w:rsidP="00843FCF"/>
                          <w:p w:rsidR="00843FCF" w:rsidRDefault="00843FCF" w:rsidP="00843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Jalkaterän </w:t>
                            </w:r>
                            <w:proofErr w:type="spellStart"/>
                            <w:r>
                              <w:t>erysipelas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left:0;text-align:left;margin-left:273.6pt;margin-top:64.75pt;width:153.15pt;height:233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" stroked="f">
                <v:textbox style="mso-fit-shape-to-text:t">
                  <w:txbxContent>
                    <w:p w:rsidR="00843FCF" w:rsidRDefault="00843FCF" w:rsidP="00843FCF"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fi-FI"/>
                        </w:rPr>
                        <w:drawing>
                          <wp:inline distT="0" distB="0" distL="0" distR="0">
                            <wp:extent cx="1762125" cy="2552700"/>
                            <wp:effectExtent l="0" t="0" r="9525" b="0"/>
                            <wp:docPr id="7" name="Kuva 7" descr="DSC_6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10" descr="DSC_63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FCF" w:rsidRDefault="00843FCF" w:rsidP="00843FCF"/>
                    <w:p w:rsidR="00843FCF" w:rsidRDefault="00843FCF" w:rsidP="00843FCF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Jalkaterän </w:t>
                      </w:r>
                      <w:proofErr w:type="spellStart"/>
                      <w:r>
                        <w:t>erysipelas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>Useimmiten iholle ilmaantuu vuorokauden kuluessa paikallinen punoitus, kuum</w:t>
      </w:r>
      <w:r>
        <w:t>o</w:t>
      </w:r>
      <w:r>
        <w:t>tus sekä turvotus. Alueella voi esiintyä myös kipua ja rakkulointia.</w:t>
      </w:r>
      <w:r>
        <w:br/>
      </w:r>
    </w:p>
    <w:p w:rsidR="00843FCF" w:rsidRDefault="00843FCF" w:rsidP="00843FCF">
      <w:pPr>
        <w:pStyle w:val="KappaleC1"/>
        <w:numPr>
          <w:ilvl w:val="0"/>
          <w:numId w:val="9"/>
        </w:numPr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764540</wp:posOffset>
                </wp:positionV>
                <wp:extent cx="2583180" cy="2091690"/>
                <wp:effectExtent l="0" t="0" r="6985" b="6350"/>
                <wp:wrapNone/>
                <wp:docPr id="8" name="Tekstiruut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FCF" w:rsidRDefault="00843FCF" w:rsidP="00843FCF"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fi-FI"/>
                              </w:rPr>
                              <w:drawing>
                                <wp:inline distT="0" distB="0" distL="0" distR="0" wp14:anchorId="736781C2" wp14:editId="64E9DBAC">
                                  <wp:extent cx="2400300" cy="1676400"/>
                                  <wp:effectExtent l="0" t="0" r="0" b="0"/>
                                  <wp:docPr id="6" name="Kuv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FCF" w:rsidRDefault="00843FCF" w:rsidP="00843FCF"/>
                          <w:p w:rsidR="00843FCF" w:rsidRDefault="00843FCF" w:rsidP="00843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Säären lievästi </w:t>
                            </w:r>
                            <w:proofErr w:type="spellStart"/>
                            <w:r>
                              <w:t>rakkuloiva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erysipelas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8" o:spid="_x0000_s1027" type="#_x0000_t202" style="position:absolute;left:0;text-align:left;margin-left:17.1pt;margin-top:60.2pt;width:203.4pt;height:16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" stroked="f">
                <v:textbox style="mso-fit-shape-to-text:t">
                  <w:txbxContent>
                    <w:p w:rsidR="00843FCF" w:rsidRDefault="00843FCF" w:rsidP="00843FCF"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fi-FI"/>
                        </w:rPr>
                        <w:drawing>
                          <wp:inline distT="0" distB="0" distL="0" distR="0" wp14:anchorId="736781C2" wp14:editId="64E9DBAC">
                            <wp:extent cx="2400300" cy="1676400"/>
                            <wp:effectExtent l="0" t="0" r="0" b="0"/>
                            <wp:docPr id="6" name="Kuv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FCF" w:rsidRDefault="00843FCF" w:rsidP="00843FCF"/>
                    <w:p w:rsidR="00843FCF" w:rsidRDefault="00843FCF" w:rsidP="00843FCF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Säären lievästi </w:t>
                      </w:r>
                      <w:proofErr w:type="spellStart"/>
                      <w:r>
                        <w:t>rakkuloiva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erysipelas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>Tulehdukseen voi liittyä myös voimakkaita yleisoireita, kuten päänsärkyä ja p</w:t>
      </w:r>
      <w:r>
        <w:t>a</w:t>
      </w:r>
      <w:r>
        <w:t>hoinvointia ja vatsakipua.</w:t>
      </w:r>
      <w:r>
        <w:br/>
      </w: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</w:pPr>
      <w:r>
        <w:tab/>
      </w:r>
      <w:r>
        <w:tab/>
      </w:r>
    </w:p>
    <w:p w:rsidR="00843FCF" w:rsidRDefault="00843FCF" w:rsidP="00843FCF">
      <w:pPr>
        <w:pStyle w:val="KappaleC1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Hoito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numPr>
          <w:ilvl w:val="0"/>
          <w:numId w:val="10"/>
        </w:numPr>
      </w:pPr>
      <w:r>
        <w:t>Hoito tulee aloittaa mahdollisimman pian, jotta tulehduksen eteneminen saata</w:t>
      </w:r>
      <w:r>
        <w:t>i</w:t>
      </w:r>
      <w:r>
        <w:t xml:space="preserve">siin estetyksi ja tervehtyminen alkamaan. </w:t>
      </w:r>
      <w:r>
        <w:br/>
      </w:r>
    </w:p>
    <w:p w:rsidR="00843FCF" w:rsidRDefault="00843FCF" w:rsidP="00843FCF">
      <w:pPr>
        <w:pStyle w:val="KappaleC1"/>
        <w:numPr>
          <w:ilvl w:val="0"/>
          <w:numId w:val="10"/>
        </w:numPr>
      </w:pPr>
      <w:r>
        <w:t>Lääkehoitona on suonensisäinen antibiootti, 3-5 vuorokautta. Alkuun hoito tote</w:t>
      </w:r>
      <w:r>
        <w:t>u</w:t>
      </w:r>
      <w:r>
        <w:t>tetaan vuodeosastolla ja keskimääräinen hoitoaika on 5 vuorokautta. Antibioott</w:t>
      </w:r>
      <w:r>
        <w:t>i</w:t>
      </w:r>
      <w:r>
        <w:t>hoito jatkuu kotona tablettikuurina usean viikon ajan.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numPr>
          <w:ilvl w:val="0"/>
          <w:numId w:val="10"/>
        </w:numPr>
      </w:pPr>
      <w:r>
        <w:t>Kuumeilua ja kipua lievitetään tulehduskipulääkkeillä. Riittävä nesteiden nautt</w:t>
      </w:r>
      <w:r>
        <w:t>i</w:t>
      </w:r>
      <w:r>
        <w:t xml:space="preserve">minen on tärkeää kuivumisen ehkäisemiseksi.    </w:t>
      </w:r>
      <w:r>
        <w:br/>
      </w:r>
    </w:p>
    <w:p w:rsidR="00843FCF" w:rsidRDefault="00843FCF" w:rsidP="00843FCF">
      <w:pPr>
        <w:pStyle w:val="KappaleC1"/>
        <w:numPr>
          <w:ilvl w:val="0"/>
          <w:numId w:val="10"/>
        </w:numPr>
      </w:pPr>
      <w:r>
        <w:t xml:space="preserve">Turvotuksen ja kuumotuksen vähentämiseksi on tärkeää pitää tulehdusraajaa kohoasennossa ja huolehtia riittävästä levosta. Oireita voidaan lieventää myös viilentävillä hauteilla eli kompresseilla. </w:t>
      </w:r>
      <w:r>
        <w:br/>
      </w:r>
    </w:p>
    <w:p w:rsidR="00843FCF" w:rsidRDefault="00843FCF" w:rsidP="00843FCF">
      <w:pPr>
        <w:pStyle w:val="KappaleC1"/>
        <w:numPr>
          <w:ilvl w:val="0"/>
          <w:numId w:val="10"/>
        </w:numPr>
      </w:pPr>
      <w:r>
        <w:t>Tulehdusalueen ihorikot / haavaumat hoidetaan lääkärin määräämillä paika</w:t>
      </w:r>
      <w:r>
        <w:t>l</w:t>
      </w:r>
      <w:r>
        <w:t>lishoitoaineilla.</w:t>
      </w:r>
      <w:r>
        <w:rPr>
          <w:lang w:bidi="x-none"/>
        </w:rPr>
        <w:t xml:space="preserve"> 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1905</wp:posOffset>
                </wp:positionV>
                <wp:extent cx="5154930" cy="2815590"/>
                <wp:effectExtent l="0" t="0" r="8255" b="0"/>
                <wp:wrapNone/>
                <wp:docPr id="5" name="Tekstiruu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FCF" w:rsidRDefault="00843FCF" w:rsidP="00843FCF"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fi-FI"/>
                              </w:rPr>
                              <w:drawing>
                                <wp:inline distT="0" distB="0" distL="0" distR="0" wp14:anchorId="2991B8F1" wp14:editId="5670D0E3">
                                  <wp:extent cx="3819525" cy="2238375"/>
                                  <wp:effectExtent l="0" t="0" r="9525" b="9525"/>
                                  <wp:docPr id="4" name="Kuva 4" descr="IMG_0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" descr="IMG_06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10" t="50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5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FCF" w:rsidRDefault="00843FCF" w:rsidP="00843FCF"/>
                          <w:p w:rsidR="00843FCF" w:rsidRDefault="00843FCF" w:rsidP="00843FCF">
                            <w:r>
                              <w:t>Paikallisoireita lievitetään tarvittaessa viilentävillä kompresseilla ja kohoasennolla.</w:t>
                            </w:r>
                          </w:p>
                          <w:p w:rsidR="00843FCF" w:rsidRDefault="00843FCF" w:rsidP="00843FCF">
                            <w:r>
                              <w:t>Tulehdusta hoidetaan suonensisäisellä lääkityksellä.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5" o:spid="_x0000_s1028" type="#_x0000_t202" style="position:absolute;left:0;text-align:left;margin-left:51.3pt;margin-top:.15pt;width:405.9pt;height:221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" stroked="f">
                <v:textbox style="mso-fit-shape-to-text:t">
                  <w:txbxContent>
                    <w:p w:rsidR="00843FCF" w:rsidRDefault="00843FCF" w:rsidP="00843FCF"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fi-FI"/>
                        </w:rPr>
                        <w:drawing>
                          <wp:inline distT="0" distB="0" distL="0" distR="0" wp14:anchorId="2991B8F1" wp14:editId="5670D0E3">
                            <wp:extent cx="3819525" cy="2238375"/>
                            <wp:effectExtent l="0" t="0" r="9525" b="9525"/>
                            <wp:docPr id="4" name="Kuva 4" descr="IMG_0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" descr="IMG_06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10" t="50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52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FCF" w:rsidRDefault="00843FCF" w:rsidP="00843FCF"/>
                    <w:p w:rsidR="00843FCF" w:rsidRDefault="00843FCF" w:rsidP="00843FCF">
                      <w:r>
                        <w:t>Paikallisoireita lievitetään tarvittaessa viilentävillä kompresseilla ja kohoasennolla.</w:t>
                      </w:r>
                    </w:p>
                    <w:p w:rsidR="00843FCF" w:rsidRDefault="00843FCF" w:rsidP="00843FCF">
                      <w:r>
                        <w:t>Tulehdusta hoidetaan suonensisäisellä lääkityksellä.</w:t>
                      </w:r>
                    </w:p>
                  </w:txbxContent>
                </v:textbox>
              </v:shape>
            </w:pict>
          </mc:Fallback>
        </mc:AlternateConten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  <w:r>
        <w:rPr>
          <w:b/>
        </w:rPr>
        <w:t xml:space="preserve">Jatkohoito </w:t>
      </w: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numPr>
          <w:ilvl w:val="0"/>
          <w:numId w:val="11"/>
        </w:numPr>
      </w:pPr>
      <w:r>
        <w:t>Välttäkää voimakasta fyysistä rasitusta sairaalahoidosta pääsyn jälkeen, kunnes ih</w:t>
      </w:r>
      <w:r>
        <w:t>o</w:t>
      </w:r>
      <w:r>
        <w:t>tulehdus on täysin parantunut.</w:t>
      </w:r>
      <w:r>
        <w:br/>
      </w:r>
    </w:p>
    <w:p w:rsidR="00843FCF" w:rsidRDefault="00843FCF" w:rsidP="00843FCF">
      <w:pPr>
        <w:pStyle w:val="KappaleC1"/>
        <w:numPr>
          <w:ilvl w:val="0"/>
          <w:numId w:val="12"/>
        </w:numPr>
        <w:rPr>
          <w:b/>
        </w:rPr>
      </w:pPr>
      <w:r>
        <w:t>Saunassa voitte käydä oman fyysisen kunnon ja ihoneheyden sen salliessa.</w:t>
      </w: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</w:p>
    <w:p w:rsidR="00843FCF" w:rsidRDefault="00843FCF" w:rsidP="00843FCF">
      <w:pPr>
        <w:pStyle w:val="KappaleC1"/>
        <w:rPr>
          <w:b/>
        </w:rPr>
      </w:pPr>
      <w:r>
        <w:rPr>
          <w:b/>
        </w:rPr>
        <w:t>Ennaltaehkäisy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numPr>
          <w:ilvl w:val="0"/>
          <w:numId w:val="13"/>
        </w:numPr>
      </w:pPr>
      <w:r>
        <w:t>Huolehtikaa jalkojen hyvästä perushoidosta sekä ihorikkojen syntymisen enna</w:t>
      </w:r>
      <w:r>
        <w:t>l</w:t>
      </w:r>
      <w:r>
        <w:t>taehkäisystä. Jalat tulee pestä päivittäin miedolla pesunesteellä ja varpaiden välit kuivata huolellisesti. Jalkojen rasvaus perusvoiteella ehkäisee ihon liiallista ku</w:t>
      </w:r>
      <w:r>
        <w:t>i</w:t>
      </w:r>
      <w:r>
        <w:t>vumista ja haavaumien syntymistä. Sukat tulee vaihtaa päivittäin.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numPr>
          <w:ilvl w:val="0"/>
          <w:numId w:val="13"/>
        </w:numPr>
      </w:pPr>
      <w:r>
        <w:t xml:space="preserve">Tarkkailkaa varvasvälien kuntoa viikoittain. Varvasvälien kuivana pysymiseen ja ilmastoitumisen parantamiseen voi </w:t>
      </w:r>
      <w:proofErr w:type="gramStart"/>
      <w:r>
        <w:t>käyttää  harsosuikaleita</w:t>
      </w:r>
      <w:proofErr w:type="gramEnd"/>
      <w:r>
        <w:t>, lampaanvillaa tai varvassukkia.</w:t>
      </w:r>
      <w:r>
        <w:br/>
      </w:r>
    </w:p>
    <w:p w:rsidR="00843FCF" w:rsidRDefault="00843FCF" w:rsidP="00843FCF">
      <w:pPr>
        <w:pStyle w:val="KappaleC1"/>
        <w:numPr>
          <w:ilvl w:val="0"/>
          <w:numId w:val="13"/>
        </w:numPr>
      </w:pPr>
      <w:r>
        <w:t>Huolehtikaa haavaumien tehokkaasta hoidosta.</w:t>
      </w:r>
      <w:r>
        <w:br/>
      </w:r>
    </w:p>
    <w:p w:rsidR="00843FCF" w:rsidRDefault="00843FCF" w:rsidP="00843FCF">
      <w:pPr>
        <w:pStyle w:val="KappaleC1"/>
        <w:numPr>
          <w:ilvl w:val="0"/>
          <w:numId w:val="13"/>
        </w:numPr>
      </w:pPr>
      <w:r>
        <w:t>Huolehtikaa normaalipainon ylläpitämisestä ja sääriturvotusten ennaltaehkäisy</w:t>
      </w:r>
      <w:r>
        <w:t>s</w:t>
      </w:r>
      <w:r>
        <w:t>tä. Käyttäkää tarvittaessa lääkinnällisiä hoitosukkia tai tukisidoksia.</w:t>
      </w:r>
      <w:r>
        <w:br/>
      </w:r>
    </w:p>
    <w:p w:rsidR="00843FCF" w:rsidRDefault="00843FCF" w:rsidP="00843FCF">
      <w:pPr>
        <w:pStyle w:val="KappaleC1"/>
        <w:numPr>
          <w:ilvl w:val="0"/>
          <w:numId w:val="13"/>
        </w:numPr>
      </w:pPr>
      <w:r>
        <w:t>Mikäli epäilette ruusutulehduksen uusiutuneen, hakeutukaa mahdollisimman n</w:t>
      </w:r>
      <w:r>
        <w:t>o</w:t>
      </w:r>
      <w:r>
        <w:t>peasti lääkärin vastaanotolle.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121285</wp:posOffset>
                </wp:positionV>
                <wp:extent cx="3257550" cy="2628900"/>
                <wp:effectExtent l="0" t="0" r="0" b="0"/>
                <wp:wrapSquare wrapText="bothSides"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FCF" w:rsidRDefault="00843FCF" w:rsidP="00843FCF"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fi-FI"/>
                              </w:rPr>
                              <w:drawing>
                                <wp:inline distT="0" distB="0" distL="0" distR="0" wp14:anchorId="51EB8C19" wp14:editId="546A8F12">
                                  <wp:extent cx="2971800" cy="1885950"/>
                                  <wp:effectExtent l="0" t="0" r="0" b="0"/>
                                  <wp:docPr id="2" name="Kuva 2" descr="IMG_0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1" descr="IMG_06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35" t="14932" r="13564" b="19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FCF" w:rsidRDefault="00843FCF" w:rsidP="00843FCF"/>
                          <w:p w:rsidR="00843FCF" w:rsidRDefault="00843FCF" w:rsidP="00843FCF">
                            <w:r>
                              <w:t xml:space="preserve">Jalkojen ja varvasvälien hyvä perushoito </w:t>
                            </w:r>
                            <w:r>
                              <w:br/>
                              <w:t>ehkäisee tulehduksen uusiutumista.</w:t>
                            </w:r>
                          </w:p>
                          <w:p w:rsidR="00843FCF" w:rsidRDefault="00843FCF" w:rsidP="00843FCF"/>
                          <w:p w:rsidR="00843FCF" w:rsidRDefault="00843FCF" w:rsidP="00843F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3" o:spid="_x0000_s1029" type="#_x0000_t202" style="position:absolute;left:0;text-align:left;margin-left:94.05pt;margin-top:9.55pt;width:256.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" stroked="f">
                <v:textbox>
                  <w:txbxContent>
                    <w:p w:rsidR="00843FCF" w:rsidRDefault="00843FCF" w:rsidP="00843FCF"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fi-FI"/>
                        </w:rPr>
                        <w:drawing>
                          <wp:inline distT="0" distB="0" distL="0" distR="0" wp14:anchorId="51EB8C19" wp14:editId="546A8F12">
                            <wp:extent cx="2971800" cy="1885950"/>
                            <wp:effectExtent l="0" t="0" r="0" b="0"/>
                            <wp:docPr id="2" name="Kuva 2" descr="IMG_0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1" descr="IMG_06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35" t="14932" r="13564" b="195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FCF" w:rsidRDefault="00843FCF" w:rsidP="00843FCF"/>
                    <w:p w:rsidR="00843FCF" w:rsidRDefault="00843FCF" w:rsidP="00843FCF">
                      <w:r>
                        <w:t xml:space="preserve">Jalkojen ja varvasvälien hyvä perushoito </w:t>
                      </w:r>
                      <w:r>
                        <w:br/>
                        <w:t>ehkäisee tulehduksen uusiutumista.</w:t>
                      </w:r>
                    </w:p>
                    <w:p w:rsidR="00843FCF" w:rsidRDefault="00843FCF" w:rsidP="00843FCF"/>
                    <w:p w:rsidR="00843FCF" w:rsidRDefault="00843FCF" w:rsidP="00843FCF"/>
                  </w:txbxContent>
                </v:textbox>
                <w10:wrap type="square"/>
              </v:shape>
            </w:pict>
          </mc:Fallback>
        </mc:AlternateConten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  <w:rPr>
          <w:b/>
        </w:rPr>
      </w:pPr>
      <w:r>
        <w:rPr>
          <w:b/>
        </w:rPr>
        <w:t>Pikaista paranemista!</w:t>
      </w:r>
    </w:p>
    <w:p w:rsidR="00843FCF" w:rsidRDefault="00843FCF" w:rsidP="00843FCF">
      <w:pPr>
        <w:pStyle w:val="KappaleC1"/>
        <w:ind w:left="0"/>
      </w:pP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t>Lisätietoa saatavilla esimerkiksi seuraavista internet-osoitteista: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t>Terveysportti (</w:t>
      </w:r>
      <w:hyperlink r:id="rId17" w:history="1">
        <w:r>
          <w:rPr>
            <w:rStyle w:val="Hyperlinkki"/>
          </w:rPr>
          <w:t>http://www.terveysportti.fi</w:t>
        </w:r>
      </w:hyperlink>
      <w:r>
        <w:t>)</w:t>
      </w:r>
    </w:p>
    <w:p w:rsidR="00843FCF" w:rsidRDefault="00843FCF" w:rsidP="00843FCF">
      <w:pPr>
        <w:pStyle w:val="KappaleC1"/>
      </w:pPr>
      <w:r>
        <w:t>Tohtori.fi (</w:t>
      </w:r>
      <w:hyperlink r:id="rId18" w:history="1">
        <w:r>
          <w:rPr>
            <w:rStyle w:val="Hyperlinkki"/>
          </w:rPr>
          <w:t>http://www.tohtori.fi</w:t>
        </w:r>
      </w:hyperlink>
      <w:r>
        <w:t>)</w:t>
      </w:r>
    </w:p>
    <w:p w:rsidR="00843FCF" w:rsidRDefault="00843FCF" w:rsidP="00843FCF">
      <w:pPr>
        <w:pStyle w:val="KappaleC1"/>
      </w:pPr>
    </w:p>
    <w:p w:rsidR="00843FCF" w:rsidRDefault="00843FCF" w:rsidP="00843FCF">
      <w:pPr>
        <w:pStyle w:val="KappaleC1"/>
      </w:pPr>
      <w:r>
        <w:t xml:space="preserve">Hakusanat: ruusu, </w:t>
      </w:r>
      <w:proofErr w:type="spellStart"/>
      <w:r>
        <w:t>erysipelas</w:t>
      </w:r>
      <w:bookmarkStart w:id="0" w:name="_GoBack"/>
      <w:bookmarkEnd w:id="0"/>
      <w:proofErr w:type="spellEnd"/>
    </w:p>
    <w:sectPr w:rsidR="00843FCF" w:rsidSect="009B4A3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F2F" w:rsidRDefault="00030F2F" w:rsidP="004E5121">
      <w:r>
        <w:separator/>
      </w:r>
    </w:p>
    <w:p w:rsidR="00030F2F" w:rsidRDefault="00030F2F"/>
    <w:p w:rsidR="00030F2F" w:rsidRDefault="00030F2F"/>
  </w:endnote>
  <w:endnote w:type="continuationSeparator" w:id="0">
    <w:p w:rsidR="00030F2F" w:rsidRDefault="00030F2F" w:rsidP="004E5121">
      <w:r>
        <w:continuationSeparator/>
      </w:r>
    </w:p>
    <w:p w:rsidR="00030F2F" w:rsidRDefault="00030F2F"/>
    <w:p w:rsidR="00030F2F" w:rsidRDefault="00030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Puijonsarventie</w:t>
          </w:r>
          <w:proofErr w:type="spellEnd"/>
          <w:r>
            <w:rPr>
              <w:sz w:val="12"/>
              <w:szCs w:val="16"/>
            </w:rPr>
            <w:t xml:space="preserve">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5F63206F" wp14:editId="78E0327D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12"/>
              <w:szCs w:val="16"/>
            </w:rPr>
            <w:t>Kotkankallionkatu 14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F2F" w:rsidRDefault="00030F2F" w:rsidP="004E5121">
      <w:r>
        <w:separator/>
      </w:r>
    </w:p>
    <w:p w:rsidR="00030F2F" w:rsidRDefault="00030F2F"/>
    <w:p w:rsidR="00030F2F" w:rsidRDefault="00030F2F"/>
  </w:footnote>
  <w:footnote w:type="continuationSeparator" w:id="0">
    <w:p w:rsidR="00030F2F" w:rsidRDefault="00030F2F" w:rsidP="004E5121">
      <w:r>
        <w:continuationSeparator/>
      </w:r>
    </w:p>
    <w:p w:rsidR="00030F2F" w:rsidRDefault="00030F2F"/>
    <w:p w:rsidR="00030F2F" w:rsidRDefault="00030F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0"/>
      <w:gridCol w:w="2354"/>
      <w:gridCol w:w="1184"/>
      <w:gridCol w:w="1179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8752" behindDoc="0" locked="0" layoutInCell="1" allowOverlap="1" wp14:anchorId="29B7575A" wp14:editId="799EE278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843FCF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843FCF">
            <w:rPr>
              <w:rFonts w:ascii="Arial" w:hAnsi="Arial" w:cs="Arial"/>
              <w:noProof/>
            </w:rPr>
            <w:t>1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r w:rsidR="00843FCF">
            <w:fldChar w:fldCharType="begin"/>
          </w:r>
          <w:r w:rsidR="00843FCF">
            <w:instrText>NUMPAGES  \* Arabic  \* MERGEFORMAT</w:instrText>
          </w:r>
          <w:r w:rsidR="00843FCF">
            <w:fldChar w:fldCharType="separate"/>
          </w:r>
          <w:r w:rsidR="00843FCF" w:rsidRPr="00843FCF">
            <w:rPr>
              <w:rFonts w:ascii="Arial" w:hAnsi="Arial" w:cs="Arial"/>
              <w:noProof/>
            </w:rPr>
            <w:t>3</w:t>
          </w:r>
          <w:r w:rsidR="00843FCF">
            <w:rPr>
              <w:rFonts w:ascii="Arial" w:hAnsi="Arial" w:cs="Arial"/>
              <w:noProof/>
            </w:rPr>
            <w:fldChar w:fldCharType="end"/>
          </w:r>
          <w:r>
            <w:rPr>
              <w:rFonts w:ascii="Arial" w:hAnsi="Arial" w:cs="Arial"/>
            </w:rP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843FCF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OHJE-2013-04954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843FCF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00.01.01.02.03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843FCF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Ihotautien poliklinikka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843FCF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843FCF">
            <w:rPr>
              <w:rFonts w:ascii="Arial" w:hAnsi="Arial" w:cs="Arial"/>
              <w:noProof/>
            </w:rPr>
            <w:instrText>10.3.2016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843FCF">
            <w:rPr>
              <w:rFonts w:ascii="Arial" w:hAnsi="Arial" w:cs="Arial"/>
              <w:noProof/>
            </w:rPr>
            <w:t>10.3.2016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843FCF">
                <w:rPr>
                  <w:rFonts w:ascii="Arial" w:hAnsi="Arial" w:cs="Arial"/>
                </w:rPr>
                <w:t>02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:rsidR="002D7B59" w:rsidRPr="00062A89" w:rsidRDefault="002D7B59" w:rsidP="00F71322">
    <w:pPr>
      <w:rPr>
        <w:rFonts w:ascii="Arial" w:hAnsi="Arial" w:cs="Arial"/>
      </w:rPr>
    </w:pPr>
  </w:p>
  <w:p w:rsidR="00D30AB4" w:rsidRDefault="00D30AB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>
    <w:nsid w:val="15F33F06"/>
    <w:multiLevelType w:val="hybridMultilevel"/>
    <w:tmpl w:val="F44A77F6"/>
    <w:lvl w:ilvl="0" w:tplc="040B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">
    <w:nsid w:val="324258A6"/>
    <w:multiLevelType w:val="hybridMultilevel"/>
    <w:tmpl w:val="5CF0D078"/>
    <w:lvl w:ilvl="0" w:tplc="040B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3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4">
    <w:nsid w:val="3CB93CB3"/>
    <w:multiLevelType w:val="multilevel"/>
    <w:tmpl w:val="E5D6D534"/>
    <w:numStyleLink w:val="IstMerkittyluetteloC0"/>
  </w:abstractNum>
  <w:abstractNum w:abstractNumId="5">
    <w:nsid w:val="3CD030C2"/>
    <w:multiLevelType w:val="hybridMultilevel"/>
    <w:tmpl w:val="8F0AE798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3011"/>
        </w:tabs>
        <w:ind w:left="3011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4451"/>
        </w:tabs>
        <w:ind w:left="4451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5171"/>
        </w:tabs>
        <w:ind w:left="5171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6611"/>
        </w:tabs>
        <w:ind w:left="6611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7331"/>
        </w:tabs>
        <w:ind w:left="7331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8051"/>
        </w:tabs>
        <w:ind w:left="8051" w:hanging="360"/>
      </w:pPr>
      <w:rPr>
        <w:rFonts w:ascii="Wingdings" w:hAnsi="Wingdings" w:hint="default"/>
      </w:rPr>
    </w:lvl>
  </w:abstractNum>
  <w:abstractNum w:abstractNumId="6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718D0E02"/>
    <w:multiLevelType w:val="multilevel"/>
    <w:tmpl w:val="8E10770E"/>
    <w:numStyleLink w:val="IstmerkittyluetteloC1"/>
  </w:abstractNum>
  <w:abstractNum w:abstractNumId="9">
    <w:nsid w:val="7516270B"/>
    <w:multiLevelType w:val="hybridMultilevel"/>
    <w:tmpl w:val="08E0BC00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1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12">
    <w:nsid w:val="79E068C9"/>
    <w:multiLevelType w:val="hybridMultilevel"/>
    <w:tmpl w:val="BC464F00"/>
    <w:lvl w:ilvl="0" w:tplc="403A5916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12DD8"/>
    <w:rsid w:val="00817C74"/>
    <w:rsid w:val="0082053D"/>
    <w:rsid w:val="00827E0D"/>
    <w:rsid w:val="00831496"/>
    <w:rsid w:val="008363D4"/>
    <w:rsid w:val="00843FCF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6213E"/>
    <w:rsid w:val="00AA7A43"/>
    <w:rsid w:val="00AC62A0"/>
    <w:rsid w:val="00AC7563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List Bullet 4" w:semiHidden="0" w:uiPriority="1" w:unhideWhenUsed="0"/>
    <w:lsdException w:name="Title" w:locked="1" w:uiPriority="10" w:unhideWhenUsed="0" w:qFormat="1"/>
    <w:lsdException w:name="Default Paragraph Font" w:uiPriority="1"/>
    <w:lsdException w:name="Body Text" w:uiPriority="0" w:qFormat="1"/>
    <w:lsdException w:name="Subtitle" w:uiPriority="11" w:unhideWhenUsed="0" w:qFormat="1"/>
    <w:lsdException w:name="Hyperlink" w:semiHidden="0" w:uiPriority="5" w:unhideWhenUsed="0" w:qFormat="1"/>
    <w:lsdException w:name="FollowedHyperlink" w:semiHidden="0" w:uiPriority="5" w:unhideWhenUsed="0"/>
    <w:lsdException w:name="Strong" w:uiPriority="22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n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List Bullet 4" w:semiHidden="0" w:uiPriority="1" w:unhideWhenUsed="0"/>
    <w:lsdException w:name="Title" w:locked="1" w:uiPriority="10" w:unhideWhenUsed="0" w:qFormat="1"/>
    <w:lsdException w:name="Default Paragraph Font" w:uiPriority="1"/>
    <w:lsdException w:name="Body Text" w:uiPriority="0" w:qFormat="1"/>
    <w:lsdException w:name="Subtitle" w:uiPriority="11" w:unhideWhenUsed="0" w:qFormat="1"/>
    <w:lsdException w:name="Hyperlink" w:semiHidden="0" w:uiPriority="5" w:unhideWhenUsed="0" w:qFormat="1"/>
    <w:lsdException w:name="FollowedHyperlink" w:semiHidden="0" w:uiPriority="5" w:unhideWhenUsed="0"/>
    <w:lsdException w:name="Strong" w:uiPriority="22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n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://www.tohtori.fi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terveysportti.f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hp\dfs\D360\Tuotanto\D360_DocProd\docprod\templates\ohjemalli_potilasohje_v2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gbs:GrowBusinessDocument xmlns:gbs="http://www.software-innovation.no/growBusinessDocument" gbs:officeVersion="2007" gbs:sourceId="207359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OHJE-2013-04954</gbs:DocumentNumber>
  <gbs:CF_noark_classification_code.Code gbs:loadFromGrowBusiness="OnEdit" gbs:saveInGrowBusiness="False" gbs:connected="true" gbs:recno="" gbs:entity="" gbs:datatype="string" gbs:key="10002" gbs:removeContentControl="0">00.01.01.02.03</gbs:CF_noark_classification_code.Code>
  <gbs:Title gbs:loadFromGrowBusiness="OnEdit" gbs:saveInGrowBusiness="False" gbs:connected="true" gbs:recno="" gbs:entity="" gbs:datatype="string" gbs:key="10003" gbs:removeContentControl="0">Ohje ruusutulehdukseen sairastuneelle</gbs:Title>
  <gbs:CF_instructiondescription gbs:loadFromGrowBusiness="OnEdit" gbs:saveInGrowBusiness="False" gbs:connected="true" gbs:recno="" gbs:entity="" gbs:datatype="note" gbs:key="10004" gbs:removeContentControl="0">Ohjaa potilasta ruusutulehduksen ennaltaehkäisyyn ja hoitoon kotona.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Ihotautien poliklinikka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02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2CCB5DA6-667B-4BF6-AB8B-F6C93A1B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ohjemalli_potilasohje_v28</Template>
  <TotalTime>1</TotalTime>
  <Pages>3</Pages>
  <Words>359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Kaislasuo Eija</dc:creator>
  <dc:description>Doha ohjemalli 18.2.2013</dc:description>
  <cp:lastModifiedBy>Kaislasuo Eija</cp:lastModifiedBy>
  <cp:revision>3</cp:revision>
  <cp:lastPrinted>2013-09-13T06:29:00Z</cp:lastPrinted>
  <dcterms:created xsi:type="dcterms:W3CDTF">2016-02-04T12:38:00Z</dcterms:created>
  <dcterms:modified xsi:type="dcterms:W3CDTF">2016-03-10T12:43:00Z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docId">
    <vt:lpwstr>207359</vt:lpwstr>
  </property>
  <property fmtid="{D5CDD505-2E9C-101B-9397-08002B2CF9AE}" pid="4" name="verId">
    <vt:lpwstr>231758</vt:lpwstr>
  </property>
  <property fmtid="{D5CDD505-2E9C-101B-9397-08002B2CF9AE}" pid="5" name="templateId">
    <vt:lpwstr>98203</vt:lpwstr>
  </property>
  <property fmtid="{D5CDD505-2E9C-101B-9397-08002B2CF9AE}" pid="6" name="fileId">
    <vt:lpwstr>242755</vt:lpwstr>
  </property>
  <property fmtid="{D5CDD505-2E9C-101B-9397-08002B2CF9AE}" pid="7" name="filePath">
    <vt:lpwstr>\\shp\dfs\D360\Tuotanto\D360_Work\work\shp\pluta</vt:lpwstr>
  </property>
  <property fmtid="{D5CDD505-2E9C-101B-9397-08002B2CF9AE}" pid="8" name="templateFilePath">
    <vt:lpwstr>\\shp\dfs\D360\Tuotanto\D360_DocProd\docprod\templates\ohjemalli_potilasohje_v28.dotx</vt:lpwstr>
  </property>
  <property fmtid="{D5CDD505-2E9C-101B-9397-08002B2CF9AE}" pid="9" name="filePathOneNote">
    <vt:lpwstr>\\shp\dfs\D360\Tuotanto\D360_Work\onenote\shp\pluta\</vt:lpwstr>
  </property>
  <property fmtid="{D5CDD505-2E9C-101B-9397-08002B2CF9AE}" pid="10" name="fileName">
    <vt:lpwstr>OHJE-2013-04954 Ohje ruusutulehdukseen sairastuneelle 242755_1_0.docx</vt:lpwstr>
  </property>
  <property fmtid="{D5CDD505-2E9C-101B-9397-08002B2CF9AE}" pid="11" name="comment">
    <vt:lpwstr>Ohje ruusutulehdukseen sairastuneelle</vt:lpwstr>
  </property>
  <property fmtid="{D5CDD505-2E9C-101B-9397-08002B2CF9AE}" pid="12" name="sourceId">
    <vt:lpwstr>207359</vt:lpwstr>
  </property>
  <property fmtid="{D5CDD505-2E9C-101B-9397-08002B2CF9AE}" pid="13" name="module">
    <vt:lpwstr>Document</vt:lpwstr>
  </property>
  <property fmtid="{D5CDD505-2E9C-101B-9397-08002B2CF9AE}" pid="14" name="customParams">
    <vt:lpwstr>
    </vt:lpwstr>
  </property>
  <property fmtid="{D5CDD505-2E9C-101B-9397-08002B2CF9AE}" pid="15" name="createdBy">
    <vt:lpwstr>Kaislasuo Eija</vt:lpwstr>
  </property>
  <property fmtid="{D5CDD505-2E9C-101B-9397-08002B2CF9AE}" pid="16" name="modifiedBy">
    <vt:lpwstr>Kaislasuo Eija</vt:lpwstr>
  </property>
  <property fmtid="{D5CDD505-2E9C-101B-9397-08002B2CF9AE}" pid="17" name="serverName">
    <vt:lpwstr>d360.shp.fi</vt:lpwstr>
  </property>
  <property fmtid="{D5CDD505-2E9C-101B-9397-08002B2CF9AE}" pid="18" name="server">
    <vt:lpwstr>d360.shp.fi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BackOfficeType">
    <vt:lpwstr>growBusiness Solutions</vt:lpwstr>
  </property>
</Properties>
</file>