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4F4FD1" w:rsidP="002D7B59">
          <w:pPr>
            <w:pStyle w:val="Otsikko10"/>
            <w:rPr>
              <w:lang w:val="en-US"/>
            </w:rPr>
          </w:pPr>
          <w:r>
            <w:t>Perianaalifistelin MRI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F4FD1" w:rsidP="00871A83">
                <w:r>
                  <w:t>Perianaalifistelin magneettitutkimus</w:t>
                </w:r>
              </w:p>
            </w:sdtContent>
          </w:sdt>
        </w:tc>
      </w:tr>
    </w:tbl>
    <w:p w:rsidR="00871A83" w:rsidRDefault="00871A83" w:rsidP="00871A83"/>
    <w:p w:rsidR="004F4FD1" w:rsidRDefault="004F4FD1" w:rsidP="004F4FD1">
      <w:pPr>
        <w:rPr>
          <w:b/>
        </w:rPr>
      </w:pPr>
      <w:r>
        <w:rPr>
          <w:b/>
        </w:rPr>
        <w:t>TUTKIMUKSEEN VALMISTAUTUMINEN</w:t>
      </w:r>
    </w:p>
    <w:p w:rsidR="004F4FD1" w:rsidRDefault="004F4FD1" w:rsidP="004F4FD1">
      <w:pPr>
        <w:rPr>
          <w:b/>
        </w:rPr>
      </w:pPr>
    </w:p>
    <w:p w:rsidR="004F4FD1" w:rsidRDefault="004F4FD1" w:rsidP="004F4FD1">
      <w:r>
        <w:rPr>
          <w:b/>
        </w:rPr>
        <w:tab/>
      </w:r>
      <w:r>
        <w:t>Tutkimuspäivänä saat syödä ja juoda normaalisti.</w:t>
      </w:r>
    </w:p>
    <w:p w:rsidR="004F4FD1" w:rsidRDefault="004F4FD1" w:rsidP="004F4FD1"/>
    <w:p w:rsidR="004F4FD1" w:rsidRDefault="004F4FD1" w:rsidP="004F4FD1"/>
    <w:p w:rsidR="004F4FD1" w:rsidRDefault="004F4FD1" w:rsidP="004F4FD1">
      <w:pPr>
        <w:rPr>
          <w:b/>
        </w:rPr>
      </w:pPr>
      <w:r>
        <w:rPr>
          <w:b/>
        </w:rPr>
        <w:t>TUTKIMUS</w:t>
      </w:r>
    </w:p>
    <w:p w:rsidR="004F4FD1" w:rsidRDefault="004F4FD1" w:rsidP="004F4FD1">
      <w:pPr>
        <w:rPr>
          <w:b/>
        </w:rPr>
      </w:pPr>
    </w:p>
    <w:p w:rsidR="004F4FD1" w:rsidRDefault="004F4FD1" w:rsidP="004F4FD1">
      <w:pPr>
        <w:ind w:left="1304"/>
      </w:pPr>
      <w:r>
        <w:t xml:space="preserve">Kuvauksessa olet selällään tutkimuspöydällä. Sinulle laitetaan muovikanyyli käden laskimoon ennen tutkimusta suonensisäistä tehosteaineen antoa varten. Tutkimuksen aikana voit kuunnella musiikkia. </w:t>
      </w:r>
      <w:r>
        <w:rPr>
          <w:rFonts w:ascii="Arial" w:hAnsi="Arial" w:cs="Arial"/>
        </w:rPr>
        <w:t>Saat tutkimuksen ajaksi käteesi</w:t>
      </w:r>
      <w:r w:rsidRPr="00DF3DC4">
        <w:rPr>
          <w:rFonts w:ascii="Arial" w:hAnsi="Arial" w:cs="Arial"/>
        </w:rPr>
        <w:t xml:space="preserve"> hoitajakutsupainikkeen.</w:t>
      </w:r>
      <w:r>
        <w:rPr>
          <w:rFonts w:ascii="Arial" w:hAnsi="Arial" w:cs="Arial"/>
        </w:rPr>
        <w:t xml:space="preserve"> </w:t>
      </w:r>
      <w:r>
        <w:t>Tutkimus kestää noin 45 minuuttia.</w:t>
      </w:r>
    </w:p>
    <w:p w:rsidR="004F4FD1" w:rsidRDefault="004F4FD1" w:rsidP="004F4FD1"/>
    <w:p w:rsidR="004F4FD1" w:rsidRDefault="004F4FD1" w:rsidP="004F4FD1">
      <w:pPr>
        <w:ind w:left="2565" w:firstLine="43"/>
      </w:pPr>
    </w:p>
    <w:p w:rsidR="004F4FD1" w:rsidRDefault="004F4FD1" w:rsidP="004F4FD1">
      <w:pPr>
        <w:rPr>
          <w:b/>
        </w:rPr>
      </w:pPr>
      <w:r>
        <w:rPr>
          <w:b/>
        </w:rPr>
        <w:t>TUTKIMUKSEN JÄLKIHOITO</w:t>
      </w:r>
    </w:p>
    <w:p w:rsidR="004F4FD1" w:rsidRDefault="004F4FD1" w:rsidP="004F4FD1">
      <w:pPr>
        <w:rPr>
          <w:b/>
        </w:rPr>
      </w:pPr>
    </w:p>
    <w:p w:rsidR="004F4FD1" w:rsidRDefault="004F4FD1" w:rsidP="004F4FD1">
      <w:r>
        <w:rPr>
          <w:b/>
        </w:rPr>
        <w:tab/>
      </w:r>
      <w:r>
        <w:t>Tutkimuksen jälkeen pääset kotiin.</w:t>
      </w:r>
    </w:p>
    <w:p w:rsidR="004F4FD1" w:rsidRDefault="004F4FD1" w:rsidP="004F4FD1"/>
    <w:p w:rsidR="004F4FD1" w:rsidRDefault="004F4FD1" w:rsidP="004F4FD1"/>
    <w:p w:rsidR="004F4FD1" w:rsidRDefault="004F4FD1" w:rsidP="004F4FD1">
      <w:pPr>
        <w:rPr>
          <w:b/>
        </w:rPr>
      </w:pPr>
      <w:r>
        <w:rPr>
          <w:b/>
        </w:rPr>
        <w:t xml:space="preserve">YHTEYSTIEDOT </w:t>
      </w:r>
    </w:p>
    <w:p w:rsidR="004F4FD1" w:rsidRDefault="004F4FD1" w:rsidP="004F4FD1">
      <w:pPr>
        <w:rPr>
          <w:b/>
        </w:rPr>
      </w:pPr>
    </w:p>
    <w:p w:rsidR="004F4FD1" w:rsidRDefault="004F4FD1" w:rsidP="004F4FD1">
      <w:pPr>
        <w:pStyle w:val="KappaleC1"/>
        <w:ind w:left="0" w:firstLine="1304"/>
      </w:pPr>
      <w:r>
        <w:t xml:space="preserve"> </w:t>
      </w:r>
      <w:proofErr w:type="spellStart"/>
      <w:r>
        <w:t>Rtg</w:t>
      </w:r>
      <w:proofErr w:type="spellEnd"/>
      <w:r>
        <w:t xml:space="preserve"> 2, 2 krs, C-aula</w:t>
      </w:r>
    </w:p>
    <w:p w:rsidR="004F4FD1" w:rsidRPr="009B4A3D" w:rsidRDefault="004F4FD1" w:rsidP="004F4FD1">
      <w:pPr>
        <w:pStyle w:val="KappaleC1"/>
        <w:ind w:left="0" w:firstLine="1304"/>
      </w:pPr>
      <w:bookmarkStart w:id="0" w:name="_GoBack"/>
      <w:bookmarkEnd w:id="0"/>
      <w:r>
        <w:t>osastonsihteeri puh. 044711 3338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F4FD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F4FD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4F4FD1" w:rsidRPr="004F4FD1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F4FD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OHJE-2016-00770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F4FD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F4FD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4F4FD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4F4FD1">
            <w:rPr>
              <w:rFonts w:ascii="Arial" w:hAnsi="Arial" w:cs="Arial"/>
              <w:noProof/>
            </w:rPr>
            <w:instrText>24.9.2019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4F4FD1">
            <w:rPr>
              <w:rFonts w:ascii="Arial" w:hAnsi="Arial" w:cs="Arial"/>
              <w:noProof/>
            </w:rPr>
            <w:t>24.9.2019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F4FD1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4FD1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4E243F-0A94-4968-8166-84743CE6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5688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OHJE-2016-00770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Perianaalifistelin MRI</gbs:Title>
  <gbs:CF_instructiondescription gbs:loadFromGrowBusiness="OnEdit" gbs:saveInGrowBusiness="False" gbs:connected="true" gbs:recno="" gbs:entity="" gbs:datatype="note" gbs:key="10004" gbs:removeContentControl="0">Perianaalifistelin magneettitutkimus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5DA7F71A-5AC6-46BE-A6DC-9CD6410B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0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3</cp:revision>
  <cp:lastPrinted>2013-09-13T06:29:00Z</cp:lastPrinted>
  <dcterms:created xsi:type="dcterms:W3CDTF">2018-07-09T05:21:00Z</dcterms:created>
  <dcterms:modified xsi:type="dcterms:W3CDTF">2019-09-24T10:34:00Z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256886</vt:lpwstr>
  </property>
  <property fmtid="{D5CDD505-2E9C-101B-9397-08002B2CF9AE}" pid="4" name="verId">
    <vt:lpwstr>296474</vt:lpwstr>
  </property>
  <property fmtid="{D5CDD505-2E9C-101B-9397-08002B2CF9AE}" pid="5" name="templateId">
    <vt:lpwstr>98203</vt:lpwstr>
  </property>
  <property fmtid="{D5CDD505-2E9C-101B-9397-08002B2CF9AE}" pid="6" name="fileId">
    <vt:lpwstr>358485</vt:lpwstr>
  </property>
  <property fmtid="{D5CDD505-2E9C-101B-9397-08002B2CF9AE}" pid="7" name="filePath">
    <vt:lpwstr>\\Z10099\D360_Work_tuotanto\work\shp\annemari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\\Z10099\D360_Work_tuotanto\onenote\shp\annemari\</vt:lpwstr>
  </property>
  <property fmtid="{D5CDD505-2E9C-101B-9397-08002B2CF9AE}" pid="10" name="fileName">
    <vt:lpwstr>OHJE-2016-00770 Perianaalifistelin MRI 358485_1_0.docx</vt:lpwstr>
  </property>
  <property fmtid="{D5CDD505-2E9C-101B-9397-08002B2CF9AE}" pid="11" name="comment">
    <vt:lpwstr>Perianaalifistelin MRI</vt:lpwstr>
  </property>
  <property fmtid="{D5CDD505-2E9C-101B-9397-08002B2CF9AE}" pid="12" name="sourceId">
    <vt:lpwstr>256886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Kulhomäki Anne-Mari</vt:lpwstr>
  </property>
  <property fmtid="{D5CDD505-2E9C-101B-9397-08002B2CF9AE}" pid="16" name="modifiedBy">
    <vt:lpwstr>Kulhomäki Anne-Mari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296474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