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0F7C53" w:rsidP="002D7B59">
          <w:pPr>
            <w:pStyle w:val="Otsikko10"/>
            <w:rPr>
              <w:lang w:val="en-US"/>
            </w:rPr>
          </w:pPr>
          <w:r>
            <w:t>Aivojen toiminnallinen magneettikuvaus, puhetehtävät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0F7C53" w:rsidP="00871A83">
                <w:r>
                  <w:t>Tärkeiden aivoalueiden paikantaminen apuna neurokirurgisten toimenpiteiden suunnittelussa</w:t>
                </w:r>
              </w:p>
            </w:sdtContent>
          </w:sdt>
        </w:tc>
      </w:tr>
    </w:tbl>
    <w:p w:rsidR="00871A83" w:rsidRDefault="00871A83" w:rsidP="00871A83"/>
    <w:p w:rsidR="000F7C53" w:rsidRPr="000F7C53" w:rsidRDefault="000F7C53" w:rsidP="000F7C53">
      <w:pPr>
        <w:pStyle w:val="Vaintekstin"/>
        <w:rPr>
          <w:rFonts w:ascii="Arial" w:hAnsi="Arial" w:cs="Arial"/>
          <w:b/>
          <w:sz w:val="22"/>
          <w:szCs w:val="22"/>
        </w:rPr>
      </w:pPr>
      <w:r w:rsidRPr="000F7C53">
        <w:rPr>
          <w:rFonts w:ascii="Arial" w:hAnsi="Arial" w:cs="Arial"/>
          <w:b/>
          <w:sz w:val="22"/>
          <w:szCs w:val="22"/>
        </w:rPr>
        <w:t>ESIVALMISTELU</w:t>
      </w:r>
    </w:p>
    <w:p w:rsidR="000F7C53" w:rsidRPr="000F7C53" w:rsidRDefault="000F7C53" w:rsidP="000F7C53">
      <w:pPr>
        <w:pStyle w:val="Vaintekstin"/>
        <w:rPr>
          <w:rFonts w:ascii="Arial" w:hAnsi="Arial" w:cs="Arial"/>
          <w:b/>
          <w:sz w:val="22"/>
          <w:szCs w:val="22"/>
        </w:rPr>
      </w:pPr>
      <w:r w:rsidRPr="000F7C53">
        <w:rPr>
          <w:rFonts w:ascii="Arial" w:hAnsi="Arial" w:cs="Arial"/>
          <w:b/>
          <w:sz w:val="22"/>
          <w:szCs w:val="22"/>
        </w:rPr>
        <w:tab/>
      </w:r>
    </w:p>
    <w:p w:rsidR="000F7C53" w:rsidRPr="000F7C53" w:rsidRDefault="000F7C53" w:rsidP="000F7C53">
      <w:pPr>
        <w:pStyle w:val="Vaintekstin"/>
        <w:rPr>
          <w:rFonts w:ascii="Arial" w:hAnsi="Arial" w:cs="Arial"/>
          <w:sz w:val="22"/>
          <w:szCs w:val="22"/>
        </w:rPr>
      </w:pPr>
      <w:r w:rsidRPr="000F7C53">
        <w:rPr>
          <w:rFonts w:ascii="Arial" w:hAnsi="Arial" w:cs="Arial"/>
          <w:b/>
          <w:sz w:val="22"/>
          <w:szCs w:val="22"/>
        </w:rPr>
        <w:tab/>
      </w:r>
      <w:r w:rsidRPr="000F7C53">
        <w:rPr>
          <w:rFonts w:ascii="Arial" w:hAnsi="Arial" w:cs="Arial"/>
          <w:sz w:val="22"/>
          <w:szCs w:val="22"/>
        </w:rPr>
        <w:t>Ei esivalmistelua kotona.</w:t>
      </w:r>
    </w:p>
    <w:p w:rsidR="000F7C53" w:rsidRPr="000F7C53" w:rsidRDefault="000F7C53" w:rsidP="000F7C53">
      <w:pPr>
        <w:pStyle w:val="Vaintekstin"/>
        <w:rPr>
          <w:rFonts w:ascii="Arial" w:hAnsi="Arial" w:cs="Arial"/>
          <w:sz w:val="22"/>
          <w:szCs w:val="22"/>
        </w:rPr>
      </w:pPr>
    </w:p>
    <w:p w:rsidR="000F7C53" w:rsidRPr="000F7C53" w:rsidRDefault="000F7C53" w:rsidP="000F7C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TUTKI</w:t>
      </w:r>
      <w:r w:rsidRPr="000F7C53">
        <w:rPr>
          <w:rFonts w:ascii="Arial" w:hAnsi="Arial" w:cs="Arial"/>
          <w:b/>
        </w:rPr>
        <w:t>MUKSEN SUORITTAMINEN</w:t>
      </w:r>
    </w:p>
    <w:p w:rsidR="000F7C53" w:rsidRPr="000F7C53" w:rsidRDefault="000F7C53" w:rsidP="000F7C53">
      <w:pPr>
        <w:rPr>
          <w:rStyle w:val="Otsikko1Char"/>
          <w:rFonts w:ascii="Arial" w:eastAsiaTheme="minorHAnsi" w:hAnsi="Arial" w:cs="Arial"/>
          <w:bCs w:val="0"/>
          <w:color w:val="auto"/>
          <w:sz w:val="22"/>
          <w:szCs w:val="22"/>
        </w:rPr>
      </w:pPr>
    </w:p>
    <w:p w:rsidR="000F7C53" w:rsidRPr="000F7C53" w:rsidRDefault="00BF1F27" w:rsidP="000F7C53">
      <w:pPr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Magneettikuvauksen aikana tehdään puheen tuottoon liittyviä tehtäviä. </w:t>
      </w:r>
      <w:r w:rsidR="000F7C53" w:rsidRPr="000F7C53">
        <w:rPr>
          <w:rFonts w:ascii="Arial" w:hAnsi="Arial" w:cs="Arial"/>
        </w:rPr>
        <w:t>Kuvauksen aikana on pää pidettävä paikallaan laitteen pitäessä ääntä.</w:t>
      </w:r>
      <w:r w:rsidR="000F7C53">
        <w:rPr>
          <w:rFonts w:ascii="Arial" w:hAnsi="Arial" w:cs="Arial"/>
        </w:rPr>
        <w:t xml:space="preserve"> </w:t>
      </w:r>
      <w:r w:rsidR="000F7C53" w:rsidRPr="000F7C53">
        <w:rPr>
          <w:rFonts w:ascii="Arial" w:hAnsi="Arial" w:cs="Arial"/>
        </w:rPr>
        <w:t>Käteen annetaan hälytyspallo, jolla saa yhteyden kuvaajaan.</w:t>
      </w:r>
      <w:r w:rsidRPr="00BF1F27">
        <w:rPr>
          <w:rFonts w:ascii="Arial" w:hAnsi="Arial" w:cs="Arial"/>
        </w:rPr>
        <w:t xml:space="preserve"> </w:t>
      </w:r>
      <w:r w:rsidRPr="000F7C53">
        <w:rPr>
          <w:rFonts w:ascii="Arial" w:hAnsi="Arial" w:cs="Arial"/>
        </w:rPr>
        <w:t>Laite pitää kovaa ääntä</w:t>
      </w:r>
      <w:r w:rsidR="00A63DB0">
        <w:rPr>
          <w:rFonts w:ascii="Arial" w:hAnsi="Arial" w:cs="Arial"/>
        </w:rPr>
        <w:t>,</w:t>
      </w:r>
      <w:r w:rsidRPr="000F7C53">
        <w:rPr>
          <w:rFonts w:ascii="Arial" w:hAnsi="Arial" w:cs="Arial"/>
        </w:rPr>
        <w:t xml:space="preserve"> siksi käytetään korvakuulokkeita suojaamaan kuuloa.</w:t>
      </w:r>
    </w:p>
    <w:p w:rsidR="00BF1F27" w:rsidRDefault="00BF1F27" w:rsidP="000F7C53">
      <w:pPr>
        <w:ind w:left="1304"/>
        <w:jc w:val="both"/>
        <w:rPr>
          <w:rFonts w:ascii="Arial" w:hAnsi="Arial" w:cs="Arial"/>
        </w:rPr>
      </w:pPr>
    </w:p>
    <w:p w:rsidR="00BF1F27" w:rsidRPr="000F7C53" w:rsidRDefault="00BF1F27" w:rsidP="00BF1F27">
      <w:pPr>
        <w:ind w:left="1304"/>
        <w:jc w:val="both"/>
        <w:rPr>
          <w:rFonts w:ascii="Arial" w:hAnsi="Arial" w:cs="Arial"/>
        </w:rPr>
      </w:pPr>
      <w:r>
        <w:rPr>
          <w:rFonts w:ascii="Arial" w:hAnsi="Arial" w:cs="Arial"/>
        </w:rPr>
        <w:t>Tehtävät käydään läpi ennen kuvauksen</w:t>
      </w:r>
      <w:r w:rsidR="00A63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alkua tietokoneelta. </w:t>
      </w:r>
      <w:r w:rsidRPr="000F7C53">
        <w:rPr>
          <w:rFonts w:ascii="Arial" w:hAnsi="Arial" w:cs="Arial"/>
        </w:rPr>
        <w:t xml:space="preserve">Kuvauksen aikaiset puhetehtävät </w:t>
      </w:r>
      <w:r w:rsidRPr="000F7C53">
        <w:rPr>
          <w:rFonts w:ascii="Arial" w:hAnsi="Arial" w:cs="Arial"/>
          <w:b/>
        </w:rPr>
        <w:t>tehdään hiljaa mielessä</w:t>
      </w:r>
      <w:r w:rsidRPr="000F7C53">
        <w:rPr>
          <w:rFonts w:ascii="Arial" w:hAnsi="Arial" w:cs="Arial"/>
        </w:rPr>
        <w:t xml:space="preserve">, ei saa puhua ääneen tai kuiskata. </w:t>
      </w:r>
      <w:r w:rsidR="00A63DB0" w:rsidRPr="000F7C53">
        <w:rPr>
          <w:rFonts w:ascii="Arial" w:hAnsi="Arial" w:cs="Arial"/>
        </w:rPr>
        <w:t>Kuvattava on laitteen sisällä ja näkee peilin kautta valkokankaalle</w:t>
      </w:r>
      <w:r w:rsidR="00A63DB0">
        <w:rPr>
          <w:rFonts w:ascii="Arial" w:hAnsi="Arial" w:cs="Arial"/>
        </w:rPr>
        <w:t xml:space="preserve"> esitetyt tehtävät</w:t>
      </w:r>
      <w:r w:rsidR="00A63DB0" w:rsidRPr="000F7C53">
        <w:rPr>
          <w:rFonts w:ascii="Arial" w:hAnsi="Arial" w:cs="Arial"/>
        </w:rPr>
        <w:t xml:space="preserve">. Mikäli tutkittavalla on </w:t>
      </w:r>
      <w:r w:rsidR="007232DA" w:rsidRPr="000F7C53">
        <w:rPr>
          <w:rFonts w:ascii="Arial" w:hAnsi="Arial" w:cs="Arial"/>
        </w:rPr>
        <w:t>käytössä</w:t>
      </w:r>
      <w:r w:rsidR="007232DA">
        <w:rPr>
          <w:rFonts w:ascii="Arial" w:hAnsi="Arial" w:cs="Arial"/>
        </w:rPr>
        <w:t>än</w:t>
      </w:r>
      <w:r w:rsidR="007232DA" w:rsidRPr="000F7C53">
        <w:rPr>
          <w:rFonts w:ascii="Arial" w:hAnsi="Arial" w:cs="Arial"/>
        </w:rPr>
        <w:t xml:space="preserve"> </w:t>
      </w:r>
      <w:r w:rsidR="00A63DB0" w:rsidRPr="000F7C53">
        <w:rPr>
          <w:rFonts w:ascii="Arial" w:hAnsi="Arial" w:cs="Arial"/>
        </w:rPr>
        <w:t xml:space="preserve">silmälasit, </w:t>
      </w:r>
      <w:r w:rsidR="007232DA" w:rsidRPr="000F7C53">
        <w:rPr>
          <w:rFonts w:ascii="Arial" w:hAnsi="Arial" w:cs="Arial"/>
        </w:rPr>
        <w:t>kuvauksen aikana</w:t>
      </w:r>
      <w:r w:rsidR="007232DA" w:rsidRPr="000F7C53">
        <w:rPr>
          <w:rFonts w:ascii="Arial" w:hAnsi="Arial" w:cs="Arial"/>
        </w:rPr>
        <w:t xml:space="preserve"> </w:t>
      </w:r>
      <w:r w:rsidR="00A63DB0" w:rsidRPr="000F7C53">
        <w:rPr>
          <w:rFonts w:ascii="Arial" w:hAnsi="Arial" w:cs="Arial"/>
        </w:rPr>
        <w:t>käytetään tutkimuslaseja</w:t>
      </w:r>
      <w:r w:rsidR="007232DA">
        <w:rPr>
          <w:rFonts w:ascii="Arial" w:hAnsi="Arial" w:cs="Arial"/>
        </w:rPr>
        <w:t xml:space="preserve">. Mikäli tutkittavalla on piilolinssit, pyydämme tutkittavaa käyttämään niitä. </w:t>
      </w:r>
      <w:r w:rsidR="00A63DB0">
        <w:rPr>
          <w:rFonts w:ascii="Arial" w:hAnsi="Arial" w:cs="Arial"/>
        </w:rPr>
        <w:t>Lisäksi t</w:t>
      </w:r>
      <w:r>
        <w:rPr>
          <w:rFonts w:ascii="Arial" w:hAnsi="Arial" w:cs="Arial"/>
        </w:rPr>
        <w:t>ehtävien suorittamista varten m</w:t>
      </w:r>
      <w:r w:rsidR="000F7C53" w:rsidRPr="000F7C53">
        <w:rPr>
          <w:rFonts w:ascii="Arial" w:hAnsi="Arial" w:cs="Arial"/>
        </w:rPr>
        <w:t xml:space="preserve">olempiin käsiin annetaan kahvat, joissa on </w:t>
      </w:r>
      <w:r w:rsidR="00A63DB0">
        <w:rPr>
          <w:rFonts w:ascii="Arial" w:hAnsi="Arial" w:cs="Arial"/>
        </w:rPr>
        <w:t>paino</w:t>
      </w:r>
      <w:r w:rsidR="000F7C53" w:rsidRPr="000F7C53">
        <w:rPr>
          <w:rFonts w:ascii="Arial" w:hAnsi="Arial" w:cs="Arial"/>
        </w:rPr>
        <w:t xml:space="preserve">napit. </w:t>
      </w:r>
      <w:r w:rsidRPr="000F7C53">
        <w:rPr>
          <w:rFonts w:ascii="Arial" w:hAnsi="Arial" w:cs="Arial"/>
        </w:rPr>
        <w:t>Ohjeet kerrataan lyhyesti kuulokkeisiin</w:t>
      </w:r>
      <w:r>
        <w:rPr>
          <w:rFonts w:ascii="Arial" w:hAnsi="Arial" w:cs="Arial"/>
        </w:rPr>
        <w:t xml:space="preserve"> ennen kunkin tehtävän alkua</w:t>
      </w:r>
      <w:r w:rsidRPr="000F7C53">
        <w:rPr>
          <w:rFonts w:ascii="Arial" w:hAnsi="Arial" w:cs="Arial"/>
        </w:rPr>
        <w:t>, ja kuvaus tehdään tehtävien teon aikana</w:t>
      </w:r>
      <w:r>
        <w:rPr>
          <w:rFonts w:ascii="Arial" w:hAnsi="Arial" w:cs="Arial"/>
        </w:rPr>
        <w:t xml:space="preserve">. Kuvasarjat </w:t>
      </w:r>
      <w:r w:rsidR="00A63DB0">
        <w:rPr>
          <w:rFonts w:ascii="Arial" w:hAnsi="Arial" w:cs="Arial"/>
        </w:rPr>
        <w:t>analysoidaan jälkikäteen.</w:t>
      </w:r>
      <w:bookmarkStart w:id="0" w:name="_GoBack"/>
      <w:bookmarkEnd w:id="0"/>
    </w:p>
    <w:p w:rsidR="000F7C53" w:rsidRPr="000F7C53" w:rsidRDefault="000F7C53" w:rsidP="000F7C53">
      <w:pPr>
        <w:ind w:left="1304"/>
        <w:jc w:val="both"/>
        <w:rPr>
          <w:rFonts w:ascii="Arial" w:hAnsi="Arial" w:cs="Arial"/>
        </w:rPr>
      </w:pPr>
    </w:p>
    <w:p w:rsidR="000F7C53" w:rsidRPr="000F7C53" w:rsidRDefault="000F7C53" w:rsidP="000F7C53">
      <w:pPr>
        <w:ind w:left="1304"/>
        <w:jc w:val="both"/>
        <w:rPr>
          <w:rFonts w:ascii="Arial" w:hAnsi="Arial" w:cs="Arial"/>
        </w:rPr>
      </w:pPr>
      <w:r w:rsidRPr="000F7C53">
        <w:rPr>
          <w:rFonts w:ascii="Arial" w:hAnsi="Arial" w:cs="Arial"/>
        </w:rPr>
        <w:t>Aluksi kuvataan 10-15 minuuttia rakenteellisia kuvia. Tutkimuksen kesto n. 1</w:t>
      </w:r>
      <w:r w:rsidR="007232DA">
        <w:rPr>
          <w:rFonts w:ascii="Arial" w:hAnsi="Arial" w:cs="Arial"/>
        </w:rPr>
        <w:t xml:space="preserve"> </w:t>
      </w:r>
      <w:r w:rsidRPr="000F7C53">
        <w:rPr>
          <w:rFonts w:ascii="Arial" w:hAnsi="Arial" w:cs="Arial"/>
        </w:rPr>
        <w:t>t</w:t>
      </w:r>
      <w:r w:rsidR="007232DA">
        <w:rPr>
          <w:rFonts w:ascii="Arial" w:hAnsi="Arial" w:cs="Arial"/>
        </w:rPr>
        <w:t>unti</w:t>
      </w:r>
      <w:r w:rsidRPr="000F7C53">
        <w:rPr>
          <w:rFonts w:ascii="Arial" w:hAnsi="Arial" w:cs="Arial"/>
        </w:rPr>
        <w:t xml:space="preserve"> kokonaisuudessaan.</w:t>
      </w:r>
    </w:p>
    <w:p w:rsidR="000F7C53" w:rsidRPr="000F7C53" w:rsidRDefault="000F7C53" w:rsidP="000F7C53">
      <w:pPr>
        <w:jc w:val="both"/>
        <w:rPr>
          <w:rFonts w:ascii="Arial" w:hAnsi="Arial" w:cs="Arial"/>
        </w:rPr>
      </w:pPr>
    </w:p>
    <w:p w:rsidR="000F7C53" w:rsidRPr="000F7C53" w:rsidRDefault="000F7C53" w:rsidP="000F7C53">
      <w:pPr>
        <w:jc w:val="both"/>
        <w:rPr>
          <w:rFonts w:ascii="Arial" w:hAnsi="Arial" w:cs="Arial"/>
          <w:b/>
        </w:rPr>
      </w:pPr>
      <w:r w:rsidRPr="000F7C53">
        <w:rPr>
          <w:rFonts w:ascii="Arial" w:hAnsi="Arial" w:cs="Arial"/>
          <w:b/>
        </w:rPr>
        <w:t>JÄLKIHOITO</w:t>
      </w:r>
    </w:p>
    <w:p w:rsidR="000F7C53" w:rsidRDefault="000F7C53" w:rsidP="000F7C53">
      <w:pPr>
        <w:jc w:val="both"/>
        <w:rPr>
          <w:rFonts w:ascii="Arial" w:hAnsi="Arial" w:cs="Arial"/>
          <w:b/>
        </w:rPr>
      </w:pPr>
    </w:p>
    <w:p w:rsidR="000F7C53" w:rsidRPr="000F7C53" w:rsidRDefault="000F7C53" w:rsidP="000F7C53">
      <w:pPr>
        <w:ind w:firstLine="1304"/>
        <w:jc w:val="both"/>
        <w:rPr>
          <w:rFonts w:ascii="Arial" w:hAnsi="Arial" w:cs="Arial"/>
        </w:rPr>
      </w:pPr>
      <w:r w:rsidRPr="000F7C53">
        <w:rPr>
          <w:rFonts w:ascii="Arial" w:hAnsi="Arial" w:cs="Arial"/>
        </w:rPr>
        <w:t>Ei jälkihoitoa.</w:t>
      </w:r>
    </w:p>
    <w:p w:rsidR="000F7C53" w:rsidRPr="000F7C53" w:rsidRDefault="000F7C53" w:rsidP="000F7C53">
      <w:pPr>
        <w:pStyle w:val="Vaintekstin"/>
        <w:rPr>
          <w:rFonts w:ascii="Arial" w:hAnsi="Arial" w:cs="Arial"/>
          <w:sz w:val="22"/>
          <w:szCs w:val="22"/>
        </w:rPr>
      </w:pPr>
    </w:p>
    <w:p w:rsidR="000F7C53" w:rsidRPr="000F7C53" w:rsidRDefault="000F7C53" w:rsidP="000F7C53">
      <w:pPr>
        <w:jc w:val="both"/>
        <w:rPr>
          <w:rFonts w:ascii="Arial" w:hAnsi="Arial" w:cs="Arial"/>
          <w:b/>
        </w:rPr>
      </w:pPr>
      <w:r w:rsidRPr="000F7C53">
        <w:rPr>
          <w:rFonts w:ascii="Arial" w:hAnsi="Arial" w:cs="Arial"/>
          <w:b/>
        </w:rPr>
        <w:t>YHTEYSTIEDOT</w:t>
      </w:r>
    </w:p>
    <w:p w:rsidR="000F7C53" w:rsidRDefault="000F7C53" w:rsidP="000F7C53">
      <w:pPr>
        <w:jc w:val="both"/>
        <w:rPr>
          <w:rFonts w:ascii="Arial" w:hAnsi="Arial" w:cs="Arial"/>
          <w:b/>
        </w:rPr>
      </w:pPr>
    </w:p>
    <w:p w:rsidR="000F7C53" w:rsidRPr="000F7C53" w:rsidRDefault="000F7C53" w:rsidP="000F7C53">
      <w:pPr>
        <w:jc w:val="both"/>
        <w:rPr>
          <w:rFonts w:ascii="Arial" w:hAnsi="Arial" w:cs="Arial"/>
        </w:rPr>
      </w:pPr>
      <w:r w:rsidRPr="000F7C53">
        <w:rPr>
          <w:rFonts w:ascii="Arial" w:hAnsi="Arial" w:cs="Arial"/>
          <w:b/>
        </w:rPr>
        <w:tab/>
      </w:r>
      <w:r w:rsidRPr="000F7C53">
        <w:rPr>
          <w:rFonts w:ascii="Arial" w:hAnsi="Arial" w:cs="Arial"/>
        </w:rPr>
        <w:t>Röntgen 2, Magneettitutkimus</w:t>
      </w:r>
      <w:r w:rsidR="005C123A">
        <w:rPr>
          <w:rFonts w:ascii="Arial" w:hAnsi="Arial" w:cs="Arial"/>
        </w:rPr>
        <w:t>, c-aula, 2. krs</w:t>
      </w:r>
    </w:p>
    <w:p w:rsidR="000F7C53" w:rsidRPr="000F7C53" w:rsidRDefault="000F7C53" w:rsidP="000F7C53">
      <w:pPr>
        <w:jc w:val="both"/>
        <w:rPr>
          <w:rFonts w:ascii="Arial" w:hAnsi="Arial" w:cs="Arial"/>
        </w:rPr>
      </w:pPr>
      <w:r w:rsidRPr="000F7C53">
        <w:rPr>
          <w:rFonts w:ascii="Arial" w:hAnsi="Arial" w:cs="Arial"/>
        </w:rPr>
        <w:tab/>
        <w:t>044 711 3338 M</w:t>
      </w:r>
      <w:r>
        <w:rPr>
          <w:rFonts w:ascii="Arial" w:hAnsi="Arial" w:cs="Arial"/>
        </w:rPr>
        <w:t>RI</w:t>
      </w:r>
      <w:r w:rsidRPr="000F7C53">
        <w:rPr>
          <w:rFonts w:ascii="Arial" w:hAnsi="Arial" w:cs="Arial"/>
        </w:rPr>
        <w:t>-osasto</w:t>
      </w:r>
      <w:r>
        <w:rPr>
          <w:rFonts w:ascii="Arial" w:hAnsi="Arial" w:cs="Arial"/>
        </w:rPr>
        <w:t>n</w:t>
      </w:r>
      <w:r w:rsidRPr="000F7C53">
        <w:rPr>
          <w:rFonts w:ascii="Arial" w:hAnsi="Arial" w:cs="Arial"/>
        </w:rPr>
        <w:t>sihteeri</w:t>
      </w:r>
    </w:p>
    <w:p w:rsidR="000F7C53" w:rsidRPr="000F7C53" w:rsidRDefault="000F7C53" w:rsidP="000F7C53">
      <w:pPr>
        <w:pStyle w:val="Vaintekstin"/>
        <w:rPr>
          <w:rFonts w:ascii="Arial" w:hAnsi="Arial" w:cs="Arial"/>
          <w:b/>
          <w:sz w:val="22"/>
          <w:szCs w:val="22"/>
        </w:rPr>
      </w:pPr>
    </w:p>
    <w:p w:rsidR="000F7C53" w:rsidRPr="000F7C53" w:rsidRDefault="000F7C53" w:rsidP="000F7C53">
      <w:pPr>
        <w:pStyle w:val="Vaintekstin"/>
        <w:rPr>
          <w:rFonts w:ascii="Arial" w:hAnsi="Arial" w:cs="Arial"/>
          <w:b/>
          <w:sz w:val="22"/>
          <w:szCs w:val="22"/>
        </w:rPr>
      </w:pPr>
    </w:p>
    <w:p w:rsidR="009B4A3D" w:rsidRPr="009B4A3D" w:rsidRDefault="009B4A3D" w:rsidP="000F7C53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F7C5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7232DA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CC0FB4">
            <w:fldChar w:fldCharType="begin"/>
          </w:r>
          <w:r w:rsidR="00CC0FB4">
            <w:instrText>NUMPAGES  \* Arabic  \* MERGEFORMAT</w:instrText>
          </w:r>
          <w:r w:rsidR="00CC0FB4">
            <w:fldChar w:fldCharType="separate"/>
          </w:r>
          <w:r w:rsidR="007232DA" w:rsidRPr="007232DA">
            <w:rPr>
              <w:rFonts w:ascii="Arial" w:hAnsi="Arial" w:cs="Arial"/>
              <w:noProof/>
            </w:rPr>
            <w:t>1</w:t>
          </w:r>
          <w:r w:rsidR="00CC0FB4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F7C53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OHJE-2019-00622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F7C5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F7C53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7232D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7232DA">
            <w:rPr>
              <w:rFonts w:ascii="Arial" w:hAnsi="Arial" w:cs="Arial"/>
              <w:noProof/>
            </w:rPr>
            <w:instrText>16.1.2020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7232DA">
            <w:rPr>
              <w:rFonts w:ascii="Arial" w:hAnsi="Arial" w:cs="Arial"/>
              <w:noProof/>
            </w:rPr>
            <w:t>16.1.2020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F7C53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0F7C53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4788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123A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232DA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63DB0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1FCC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F1F27"/>
    <w:rsid w:val="00BF7FF4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0FB4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E17FDF"/>
  <w15:docId w15:val="{AB7CA773-5257-4C15-A4CC-D77DE2F7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0F7C53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0F7C53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gbs:GrowBusinessDocument xmlns:gbs="http://www.software-innovation.no/growBusinessDocument" gbs:officeVersion="2007" gbs:sourceId="36274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OHJE-2019-00622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Aivojen toiminnallinen magneettikuvaus, puhetehtävät</gbs:Title>
  <gbs:CF_instructiondescription gbs:loadFromGrowBusiness="OnEdit" gbs:saveInGrowBusiness="False" gbs:connected="true" gbs:recno="" gbs:entity="" gbs:datatype="note" gbs:key="10004" gbs:removeContentControl="0">Tärkeiden aivoalueiden paikantaminen apuna neurokirurgisten toimenpiteiden suunnittelussa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D5EAD94A-08C4-4D4C-8AE1-7D64DC17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Könönen Mervi</cp:lastModifiedBy>
  <cp:revision>3</cp:revision>
  <cp:lastPrinted>2013-09-13T06:29:00Z</cp:lastPrinted>
  <dcterms:created xsi:type="dcterms:W3CDTF">2020-01-16T07:02:00Z</dcterms:created>
  <dcterms:modified xsi:type="dcterms:W3CDTF">2020-01-16T07:23:00Z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Aivojen toiminnallinen magneettikuvaus, puhetehtävät</vt:lpwstr>
  </property>
  <property fmtid="{D5CDD505-2E9C-101B-9397-08002B2CF9AE}" pid="6" name="docId">
    <vt:lpwstr>362747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Kulhomäki Anne-Mari</vt:lpwstr>
  </property>
  <property fmtid="{D5CDD505-2E9C-101B-9397-08002B2CF9AE}" pid="15" name="modifiedBy">
    <vt:lpwstr>Könönen Mervi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300690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365886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\\Z10099\D360_Work_tuotanto\work\shp\kononen_m</vt:lpwstr>
  </property>
  <property fmtid="{D5CDD505-2E9C-101B-9397-08002B2CF9AE}" pid="28" name="FileName">
    <vt:lpwstr>OHJE-2019-00622 Aivojen toiminnallinen magneettikuvaus, puhetehtävät 365886_300690_0.DOCX</vt:lpwstr>
  </property>
  <property fmtid="{D5CDD505-2E9C-101B-9397-08002B2CF9AE}" pid="29" name="FullFileName">
    <vt:lpwstr>\\Z10099\D360_Work_tuotanto\work\shp\kononen_m\OHJE-2019-00622 Aivojen toiminnallinen magneettikuvaus, puhetehtävät 365886_300690_0.DOCX</vt:lpwstr>
  </property>
</Properties>
</file>