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14837" w:rsidP="002D7B59">
          <w:pPr>
            <w:pStyle w:val="Otsikko10"/>
            <w:rPr>
              <w:lang w:val="en-US"/>
            </w:rPr>
          </w:pPr>
          <w:r>
            <w:t>Läheisenä Kuopion yliopistollisessa sairaalassa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14837" w:rsidP="00871A83">
                <w:proofErr w:type="spellStart"/>
                <w:r>
                  <w:t>KYSissä</w:t>
                </w:r>
                <w:proofErr w:type="spellEnd"/>
                <w:r>
                  <w:t xml:space="preserve"> toteutetaan perhehoitotyön mallia, jossa läheisen läsnäoloa arvostetaan osana potilaan hyvinvoinnin edistämistä. </w:t>
                </w:r>
              </w:p>
            </w:sdtContent>
          </w:sdt>
        </w:tc>
      </w:tr>
    </w:tbl>
    <w:p w:rsidR="00871A83" w:rsidRDefault="00871A83" w:rsidP="00871A83"/>
    <w:p w:rsidR="00B14837" w:rsidRDefault="00B14837" w:rsidP="00B14837">
      <w:pPr>
        <w:pStyle w:val="KappaleC1"/>
        <w:rPr>
          <w:b/>
        </w:rPr>
      </w:pPr>
      <w:r w:rsidRPr="00235768">
        <w:rPr>
          <w:b/>
        </w:rPr>
        <w:t>Vierailulle saapuminen</w:t>
      </w:r>
    </w:p>
    <w:p w:rsidR="00B14837" w:rsidRPr="006171E0" w:rsidRDefault="00B14837" w:rsidP="00B14837">
      <w:pPr>
        <w:pStyle w:val="KappaleC1"/>
        <w:rPr>
          <w:b/>
        </w:rPr>
      </w:pPr>
    </w:p>
    <w:p w:rsidR="00B14837" w:rsidRDefault="00B14837" w:rsidP="00B14837">
      <w:pPr>
        <w:pStyle w:val="KappaleC1"/>
        <w:numPr>
          <w:ilvl w:val="0"/>
          <w:numId w:val="9"/>
        </w:numPr>
        <w:ind w:left="1664"/>
        <w:jc w:val="both"/>
      </w:pPr>
      <w:r>
        <w:t xml:space="preserve">Kun tulet omalla autolla, voit pysäköidä </w:t>
      </w:r>
      <w:proofErr w:type="spellStart"/>
      <w:r w:rsidRPr="00235768">
        <w:t>KYSin</w:t>
      </w:r>
      <w:proofErr w:type="spellEnd"/>
      <w:r w:rsidRPr="00235768">
        <w:t xml:space="preserve"> </w:t>
      </w:r>
      <w:r>
        <w:t xml:space="preserve">pysäköintitaloissa, jotka sijaitsevat </w:t>
      </w:r>
      <w:r w:rsidRPr="00235768">
        <w:t>Kaarisairaalan ja Sädesairaalan</w:t>
      </w:r>
      <w:r>
        <w:t xml:space="preserve"> vieressä (auton korkeus </w:t>
      </w:r>
      <w:proofErr w:type="spellStart"/>
      <w:r>
        <w:t>max</w:t>
      </w:r>
      <w:proofErr w:type="spellEnd"/>
      <w:r>
        <w:t>. 22</w:t>
      </w:r>
      <w:r w:rsidRPr="00235768">
        <w:t>0 cm). Pysäköinnin voi</w:t>
      </w:r>
      <w:r>
        <w:t>t</w:t>
      </w:r>
      <w:r w:rsidRPr="00235768">
        <w:t xml:space="preserve"> maksaa käteisellä tai sirullisilla pankki- ja luottokorteilla.</w:t>
      </w:r>
    </w:p>
    <w:p w:rsidR="00B14837" w:rsidRPr="00755DD1" w:rsidRDefault="00B14837" w:rsidP="00B14837">
      <w:pPr>
        <w:pStyle w:val="Luettelokappale"/>
        <w:numPr>
          <w:ilvl w:val="0"/>
          <w:numId w:val="9"/>
        </w:numPr>
        <w:ind w:left="1664"/>
        <w:jc w:val="both"/>
        <w:rPr>
          <w:color w:val="FF0000"/>
        </w:rPr>
      </w:pPr>
      <w:r w:rsidRPr="00235768">
        <w:t>Mikäli tarvitset majoitusta sairaalan läheisyydestä, esimerkiksi pitkän välimatkan takia, vo</w:t>
      </w:r>
      <w:r>
        <w:t>it varata vierailuhuoneen sairaalan läheisyydestä. Lisätietoa saat sairaalan verkkosivuilta.</w:t>
      </w:r>
    </w:p>
    <w:p w:rsidR="00B14837" w:rsidRDefault="00B14837" w:rsidP="00B14837">
      <w:pPr>
        <w:pStyle w:val="KappaleC1"/>
        <w:ind w:left="0"/>
      </w:pPr>
    </w:p>
    <w:p w:rsidR="00B14837" w:rsidRDefault="00B14837" w:rsidP="00B14837">
      <w:pPr>
        <w:pStyle w:val="KappaleC1"/>
        <w:rPr>
          <w:b/>
        </w:rPr>
      </w:pPr>
      <w:r w:rsidRPr="00235768">
        <w:rPr>
          <w:b/>
        </w:rPr>
        <w:t>Vierailun aikana</w:t>
      </w:r>
    </w:p>
    <w:p w:rsidR="00B14837" w:rsidRPr="006171E0" w:rsidRDefault="00B14837" w:rsidP="00B14837">
      <w:pPr>
        <w:pStyle w:val="KappaleC1"/>
        <w:rPr>
          <w:b/>
        </w:rPr>
      </w:pPr>
    </w:p>
    <w:p w:rsidR="00B14837" w:rsidRPr="00A762BD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 w:rsidRPr="00A762BD">
        <w:t>Sairaalassa on vapaat vierailuajat</w:t>
      </w:r>
      <w:r>
        <w:t>, sovi vierailusi kuitenkin ennakkoon läheisesi kanssa.</w:t>
      </w:r>
    </w:p>
    <w:p w:rsidR="00B14837" w:rsidRPr="00B55FE5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>H</w:t>
      </w:r>
      <w:r w:rsidRPr="00B55FE5">
        <w:t>oitovastuu</w:t>
      </w:r>
      <w:r>
        <w:t xml:space="preserve"> läheisestäsi on </w:t>
      </w:r>
      <w:r w:rsidRPr="00B55FE5">
        <w:t>henkilökunnalla.</w:t>
      </w:r>
      <w:r>
        <w:t xml:space="preserve"> Voit aina kertoa</w:t>
      </w:r>
      <w:r w:rsidRPr="00B55FE5">
        <w:t xml:space="preserve"> hoitoon liittyvistä ja vaikuttavista asioita</w:t>
      </w:r>
      <w:r>
        <w:t xml:space="preserve"> henkilökunnalle läheisesi suostumuksella.</w:t>
      </w:r>
    </w:p>
    <w:p w:rsidR="00B14837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 xml:space="preserve">Henkilökuntaa sitoo vaitiolovelvollisuus, tätä toivomme myös vierailijoilta. Huomioithan muiden potilaiden yksityisyyden ja tietosuojan. </w:t>
      </w:r>
    </w:p>
    <w:p w:rsidR="00B14837" w:rsidRDefault="00B14837" w:rsidP="00B14837">
      <w:pPr>
        <w:pStyle w:val="KappaleC1"/>
        <w:ind w:left="1664"/>
        <w:jc w:val="both"/>
      </w:pPr>
    </w:p>
    <w:p w:rsidR="00B14837" w:rsidRPr="0047324C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 w:rsidRPr="0047324C">
        <w:t>Huolehdithan käsihygieniastasi vierailun aika</w:t>
      </w:r>
      <w:r>
        <w:t>na. Käsidesinfektio</w:t>
      </w:r>
      <w:r w:rsidRPr="0047324C">
        <w:t xml:space="preserve">pisteet löydät </w:t>
      </w:r>
      <w:r>
        <w:t xml:space="preserve">sairaalan aulatiloista, </w:t>
      </w:r>
      <w:r w:rsidRPr="0047324C">
        <w:t>osasto</w:t>
      </w:r>
      <w:r>
        <w:t>i</w:t>
      </w:r>
      <w:r w:rsidRPr="0047324C">
        <w:t xml:space="preserve">lta ja potilashuoneista.  </w:t>
      </w:r>
    </w:p>
    <w:p w:rsidR="00B14837" w:rsidRPr="00B14837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>Voit yöpyä läheisesi luona silloin, jos hän on majoittuneena yhden hengen huoneeseen. Sovi yöpymisjärjestelyistä ennakkoon osaston henkilökunnan kanssa.</w:t>
      </w:r>
      <w:r w:rsidRPr="00012E4E">
        <w:rPr>
          <w:color w:val="FF0000"/>
        </w:rPr>
        <w:t xml:space="preserve"> </w:t>
      </w:r>
    </w:p>
    <w:p w:rsidR="00B14837" w:rsidRPr="00012E4E" w:rsidRDefault="00B14837" w:rsidP="00B14837">
      <w:pPr>
        <w:pStyle w:val="KappaleC1"/>
        <w:ind w:left="1664"/>
        <w:jc w:val="both"/>
      </w:pPr>
    </w:p>
    <w:p w:rsidR="00B14837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>Vältäthän voimakkaiden hajusteiden käyttöä vieraillessasi sairaalassa.</w:t>
      </w:r>
    </w:p>
    <w:p w:rsidR="00B14837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>KYS on savuton sairaala ja tupakointi on sallittua vain erikseen merkityillä paikoilla.</w:t>
      </w:r>
    </w:p>
    <w:p w:rsidR="00B14837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>Päihteiden tuonti ja käyttö sairaalassa on kielletty.</w:t>
      </w:r>
    </w:p>
    <w:p w:rsidR="00B14837" w:rsidRDefault="00B14837" w:rsidP="00B14837">
      <w:pPr>
        <w:pStyle w:val="KappaleC1"/>
        <w:numPr>
          <w:ilvl w:val="0"/>
          <w:numId w:val="10"/>
        </w:numPr>
        <w:ind w:left="1664"/>
        <w:jc w:val="both"/>
      </w:pPr>
      <w:r>
        <w:t xml:space="preserve">Sairaalassa on nollatoleranssi asiattoman käyttäytymisen suhteen. </w:t>
      </w:r>
    </w:p>
    <w:p w:rsidR="00B14837" w:rsidRDefault="00B14837" w:rsidP="00B14837">
      <w:pPr>
        <w:pStyle w:val="KappaleC1"/>
      </w:pPr>
    </w:p>
    <w:p w:rsidR="00B14837" w:rsidRDefault="00B14837" w:rsidP="00B14837">
      <w:pPr>
        <w:pStyle w:val="KappaleC1"/>
        <w:rPr>
          <w:b/>
        </w:rPr>
      </w:pPr>
      <w:r>
        <w:rPr>
          <w:b/>
        </w:rPr>
        <w:t>Hyvä tietää</w:t>
      </w:r>
    </w:p>
    <w:p w:rsidR="00B14837" w:rsidRPr="006171E0" w:rsidRDefault="00B14837" w:rsidP="00B14837">
      <w:pPr>
        <w:pStyle w:val="KappaleC1"/>
        <w:rPr>
          <w:b/>
        </w:rPr>
      </w:pPr>
    </w:p>
    <w:p w:rsidR="00B14837" w:rsidRPr="00235768" w:rsidRDefault="00B14837" w:rsidP="00B14837">
      <w:pPr>
        <w:pStyle w:val="KappaleC1"/>
        <w:numPr>
          <w:ilvl w:val="0"/>
          <w:numId w:val="11"/>
        </w:numPr>
        <w:ind w:left="1664"/>
        <w:jc w:val="both"/>
      </w:pPr>
      <w:r>
        <w:t>Sosiaalityöntekijältä saat neuvoa ja ohjausta läheisesi asioiden hoitamiseen.</w:t>
      </w:r>
    </w:p>
    <w:p w:rsidR="00B14837" w:rsidRPr="00A849CB" w:rsidRDefault="00B14837" w:rsidP="00B14837">
      <w:pPr>
        <w:pStyle w:val="KappaleC1"/>
        <w:numPr>
          <w:ilvl w:val="0"/>
          <w:numId w:val="11"/>
        </w:numPr>
        <w:ind w:left="1664"/>
        <w:jc w:val="both"/>
        <w:rPr>
          <w:color w:val="FF0000"/>
        </w:rPr>
      </w:pPr>
      <w:r>
        <w:t>Sairaalapapin kanssa voit keskustella omaan jaksamiseesi</w:t>
      </w:r>
      <w:r w:rsidRPr="00235768">
        <w:t xml:space="preserve"> liittyvistä asioista</w:t>
      </w:r>
      <w:r>
        <w:t>.</w:t>
      </w:r>
    </w:p>
    <w:p w:rsidR="00B14837" w:rsidRPr="00B14837" w:rsidRDefault="00B14837" w:rsidP="00B14837">
      <w:pPr>
        <w:pStyle w:val="KappaleC1"/>
        <w:numPr>
          <w:ilvl w:val="0"/>
          <w:numId w:val="11"/>
        </w:numPr>
        <w:ind w:left="1664"/>
        <w:jc w:val="both"/>
        <w:rPr>
          <w:color w:val="FF0000"/>
        </w:rPr>
      </w:pPr>
      <w:r>
        <w:t xml:space="preserve">Henkilökunnalta saat </w:t>
      </w:r>
      <w:proofErr w:type="spellStart"/>
      <w:r>
        <w:t>psykososiaalista</w:t>
      </w:r>
      <w:proofErr w:type="spellEnd"/>
      <w:r>
        <w:t xml:space="preserve"> apua ja tukea. Tarvittaessa sinut ohjataan muun tuen piiriin.</w:t>
      </w:r>
    </w:p>
    <w:p w:rsidR="00B14837" w:rsidRPr="00AE357B" w:rsidRDefault="00B14837" w:rsidP="00B14837">
      <w:pPr>
        <w:pStyle w:val="KappaleC1"/>
        <w:ind w:left="1664"/>
        <w:jc w:val="both"/>
        <w:rPr>
          <w:color w:val="FF0000"/>
        </w:rPr>
      </w:pPr>
    </w:p>
    <w:p w:rsidR="00B14837" w:rsidRPr="00436E25" w:rsidRDefault="00B14837" w:rsidP="00B14837">
      <w:pPr>
        <w:pStyle w:val="KappaleC1"/>
        <w:numPr>
          <w:ilvl w:val="0"/>
          <w:numId w:val="11"/>
        </w:numPr>
        <w:ind w:left="1664"/>
        <w:jc w:val="both"/>
      </w:pPr>
      <w:r w:rsidRPr="00436E25">
        <w:t xml:space="preserve">Jos läheisesi hoito ei sujunut toivotulla tavalla, voit tehdä siitä vaaratilanneilmoituksen. </w:t>
      </w:r>
    </w:p>
    <w:p w:rsidR="00B14837" w:rsidRDefault="00B14837" w:rsidP="00B14837">
      <w:pPr>
        <w:pStyle w:val="KappaleC1"/>
        <w:numPr>
          <w:ilvl w:val="0"/>
          <w:numId w:val="11"/>
        </w:numPr>
        <w:ind w:left="1664"/>
        <w:jc w:val="both"/>
      </w:pPr>
      <w:r>
        <w:t>Sovi</w:t>
      </w:r>
      <w:r w:rsidRPr="00235768">
        <w:t xml:space="preserve"> lähe</w:t>
      </w:r>
      <w:r>
        <w:t>isten keskuudesta yhteyshenkilö</w:t>
      </w:r>
      <w:r w:rsidRPr="00235768">
        <w:t>,</w:t>
      </w:r>
      <w:r>
        <w:t xml:space="preserve"> joka välittää terveiset muille läheisille. </w:t>
      </w:r>
      <w:r w:rsidRPr="00235768">
        <w:t>Tällä tavalla mahdollistetaan henkilökunnan keskittyminen hoitotyöhön</w:t>
      </w:r>
      <w:r>
        <w:t>.</w:t>
      </w:r>
    </w:p>
    <w:p w:rsidR="00B14837" w:rsidRDefault="00B14837" w:rsidP="00B14837">
      <w:pPr>
        <w:pStyle w:val="Luettelokappale"/>
        <w:numPr>
          <w:ilvl w:val="0"/>
          <w:numId w:val="11"/>
        </w:numPr>
        <w:ind w:left="1664"/>
        <w:jc w:val="both"/>
      </w:pPr>
      <w:r>
        <w:t xml:space="preserve">Jos koet olevasi flunssassa tai epäilet sairastavasi muuta tarttuvaa tautia, siirrä vierailuasi ja ole yhteydessä läheiseesi </w:t>
      </w:r>
      <w:r w:rsidRPr="00820550">
        <w:t>puhelimen väl</w:t>
      </w:r>
      <w:r>
        <w:t>ityksellä. Näin turvataan, ettei tarttuva tauti leviä sairaalassa.</w:t>
      </w:r>
    </w:p>
    <w:p w:rsidR="00B14837" w:rsidRDefault="00B14837" w:rsidP="00B14837">
      <w:pPr>
        <w:pStyle w:val="Luettelokappale"/>
        <w:ind w:left="1664"/>
        <w:jc w:val="both"/>
      </w:pPr>
    </w:p>
    <w:p w:rsidR="00B14837" w:rsidRDefault="00B14837" w:rsidP="00B14837">
      <w:pPr>
        <w:pStyle w:val="KappaleC1"/>
        <w:numPr>
          <w:ilvl w:val="0"/>
          <w:numId w:val="11"/>
        </w:numPr>
        <w:ind w:left="1664"/>
        <w:jc w:val="both"/>
      </w:pPr>
      <w:r>
        <w:t xml:space="preserve">Sairaalassa on kaksi lounasravintolaa </w:t>
      </w:r>
      <w:proofErr w:type="spellStart"/>
      <w:r>
        <w:t>Hilima</w:t>
      </w:r>
      <w:proofErr w:type="spellEnd"/>
      <w:r>
        <w:t xml:space="preserve"> Pääsairaalassa ja Kaarre Kaarisairaalassa</w:t>
      </w:r>
      <w:r w:rsidRPr="00235768">
        <w:t>.</w:t>
      </w:r>
      <w:r>
        <w:t xml:space="preserve"> Lounasravintoloista on saatavilla myös aamiaista arkiaamuisin. </w:t>
      </w:r>
    </w:p>
    <w:p w:rsidR="00B14837" w:rsidRDefault="00B14837" w:rsidP="00B14837">
      <w:pPr>
        <w:pStyle w:val="KappaleC1"/>
        <w:numPr>
          <w:ilvl w:val="0"/>
          <w:numId w:val="11"/>
        </w:numPr>
        <w:ind w:left="1664"/>
        <w:jc w:val="both"/>
      </w:pPr>
      <w:r>
        <w:lastRenderedPageBreak/>
        <w:t>P</w:t>
      </w:r>
      <w:r w:rsidRPr="00235768">
        <w:t>ääsairaala</w:t>
      </w:r>
      <w:r>
        <w:t>ssa sijaitsee apteekki, kanttiinipalvelut</w:t>
      </w:r>
      <w:r w:rsidRPr="00235768">
        <w:t>, pankkiautomaatti ja OLKA-piste</w:t>
      </w:r>
      <w:r>
        <w:t>,</w:t>
      </w:r>
      <w:r w:rsidRPr="00235768">
        <w:t xml:space="preserve"> josta saa tietoa potilasjärjestötoiminnasta</w:t>
      </w:r>
      <w:r>
        <w:t>.</w:t>
      </w:r>
    </w:p>
    <w:p w:rsidR="00B14837" w:rsidRPr="00235768" w:rsidRDefault="00B14837" w:rsidP="00B14837">
      <w:pPr>
        <w:pStyle w:val="Luettelokappale"/>
        <w:numPr>
          <w:ilvl w:val="0"/>
          <w:numId w:val="11"/>
        </w:numPr>
        <w:ind w:left="1664"/>
      </w:pPr>
      <w:r w:rsidRPr="004D4B6E">
        <w:t>Voit halutessasi anta</w:t>
      </w:r>
      <w:r>
        <w:t>a palautetta</w:t>
      </w:r>
      <w:r w:rsidRPr="004D4B6E">
        <w:t xml:space="preserve"> asiakaspäätteellä tai </w:t>
      </w:r>
      <w:proofErr w:type="spellStart"/>
      <w:r w:rsidRPr="004D4B6E">
        <w:t>KYSin</w:t>
      </w:r>
      <w:proofErr w:type="spellEnd"/>
      <w:r w:rsidRPr="004D4B6E">
        <w:t xml:space="preserve"> verkkosivujen kautta.</w:t>
      </w:r>
    </w:p>
    <w:p w:rsidR="00B14837" w:rsidRDefault="00B14837" w:rsidP="00B14837">
      <w:pPr>
        <w:pStyle w:val="Luettelokappale"/>
        <w:numPr>
          <w:ilvl w:val="0"/>
          <w:numId w:val="11"/>
        </w:numPr>
        <w:ind w:left="1664"/>
        <w:jc w:val="both"/>
      </w:pPr>
      <w:r w:rsidRPr="00CB5116">
        <w:t xml:space="preserve">Muista oma jaksamisesi ja riittävän levon merkitys. </w:t>
      </w:r>
    </w:p>
    <w:p w:rsidR="00B14837" w:rsidRDefault="00B14837" w:rsidP="00B14837">
      <w:pPr>
        <w:pStyle w:val="KappaleC1"/>
        <w:ind w:left="0"/>
      </w:pPr>
      <w:bookmarkStart w:id="0" w:name="_GoBack"/>
      <w:bookmarkEnd w:id="0"/>
    </w:p>
    <w:p w:rsidR="00B14837" w:rsidRDefault="00B14837" w:rsidP="00B14837">
      <w:pPr>
        <w:pStyle w:val="KappaleC1"/>
      </w:pPr>
      <w:r>
        <w:t>L</w:t>
      </w:r>
      <w:r w:rsidRPr="00235768">
        <w:t>isätietoja</w:t>
      </w:r>
      <w:r>
        <w:t xml:space="preserve"> saat h</w:t>
      </w:r>
      <w:r w:rsidRPr="00235768">
        <w:t>oitava</w:t>
      </w:r>
      <w:r>
        <w:t>n yksikön henkilökunnalta ja psshp.fi verkkosivuilta.</w:t>
      </w:r>
    </w:p>
    <w:p w:rsidR="00B14837" w:rsidRDefault="00B14837" w:rsidP="00B14837">
      <w:pPr>
        <w:pStyle w:val="KappaleC1"/>
      </w:pPr>
    </w:p>
    <w:p w:rsidR="00B14837" w:rsidRDefault="00B14837" w:rsidP="00B14837">
      <w:pPr>
        <w:pStyle w:val="KappaleC1"/>
      </w:pPr>
      <w:r w:rsidRPr="00BA51ED">
        <w:t>Puhelinvaihde</w:t>
      </w:r>
      <w:r w:rsidRPr="00BA51ED">
        <w:rPr>
          <w:b/>
        </w:rPr>
        <w:t xml:space="preserve"> </w:t>
      </w:r>
      <w:r>
        <w:t>017 173 311</w:t>
      </w:r>
    </w:p>
    <w:p w:rsidR="00B14837" w:rsidRPr="00235768" w:rsidRDefault="00B14837" w:rsidP="00B14837">
      <w:pPr>
        <w:pStyle w:val="KappaleC1"/>
      </w:pPr>
      <w:r w:rsidRPr="00BA51ED">
        <w:t>Neuvonta</w:t>
      </w:r>
      <w:r w:rsidRPr="00BA51ED">
        <w:rPr>
          <w:b/>
        </w:rPr>
        <w:t xml:space="preserve"> </w:t>
      </w:r>
      <w:r w:rsidRPr="00BA51ED">
        <w:t>017 173</w:t>
      </w:r>
      <w:r>
        <w:t> 991</w:t>
      </w:r>
    </w:p>
    <w:p w:rsidR="00B14837" w:rsidRPr="00BA0146" w:rsidRDefault="00B14837" w:rsidP="00B14837">
      <w:pPr>
        <w:pStyle w:val="KappaleC1"/>
        <w:ind w:left="0"/>
      </w:pPr>
    </w:p>
    <w:sectPr w:rsidR="00B14837" w:rsidRPr="00BA0146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1483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1483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B14837" w:rsidRPr="00B14837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1483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OHJE-2020-00404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1483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1483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Hoitotyön hallinto 1030P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1483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14837">
            <w:rPr>
              <w:rFonts w:ascii="Arial" w:hAnsi="Arial" w:cs="Arial"/>
              <w:noProof/>
            </w:rPr>
            <w:instrText>28.4.2020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14837">
            <w:rPr>
              <w:rFonts w:ascii="Arial" w:hAnsi="Arial" w:cs="Arial"/>
              <w:noProof/>
            </w:rPr>
            <w:t>28.4.2020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14837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E547701"/>
    <w:multiLevelType w:val="hybridMultilevel"/>
    <w:tmpl w:val="8BB665C2"/>
    <w:lvl w:ilvl="0" w:tplc="53541F66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CF43C2"/>
    <w:multiLevelType w:val="hybridMultilevel"/>
    <w:tmpl w:val="ED0EB686"/>
    <w:lvl w:ilvl="0" w:tplc="AE5ECE66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62C2B"/>
    <w:multiLevelType w:val="hybridMultilevel"/>
    <w:tmpl w:val="3C20FD14"/>
    <w:lvl w:ilvl="0" w:tplc="686430C8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14837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A0ADB"/>
  <w15:docId w15:val="{1BB3CEBA-6528-401E-8336-2919E1D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38484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OHJE-2020-00404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Läheisenä Kuopion yliopistollisessa sairaalassa</gbs:Title>
  <gbs:CF_instructiondescription gbs:loadFromGrowBusiness="OnEdit" gbs:saveInGrowBusiness="False" gbs:connected="true" gbs:recno="" gbs:entity="" gbs:datatype="note" gbs:key="10004" gbs:removeContentControl="0">KYSissä toteutetaan perhehoitotyön mallia, jossa läheisen läsnäoloa arvostetaan osana potilaan hyvinvoinnin edistämistä.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Hoitotyön hallinto 1030P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6DEA621-8C45-49C4-936F-56B4FE1B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3</TotalTime>
  <Pages>2</Pages>
  <Words>315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Pesonen Katri</dc:creator>
  <dc:description>Doha ohjemalli 18.2.2013</dc:description>
  <cp:lastModifiedBy>Pesonen Katri</cp:lastModifiedBy>
  <cp:revision>3</cp:revision>
  <cp:lastPrinted>2013-09-13T06:29:00Z</cp:lastPrinted>
  <dcterms:created xsi:type="dcterms:W3CDTF">2020-02-28T06:08:00Z</dcterms:created>
  <dcterms:modified xsi:type="dcterms:W3CDTF">2020-04-28T09:19:00Z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384847</vt:lpwstr>
  </property>
  <property fmtid="{D5CDD505-2E9C-101B-9397-08002B2CF9AE}" pid="4" name="verId">
    <vt:lpwstr>311661</vt:lpwstr>
  </property>
  <property fmtid="{D5CDD505-2E9C-101B-9397-08002B2CF9AE}" pid="5" name="templateId">
    <vt:lpwstr>98203</vt:lpwstr>
  </property>
  <property fmtid="{D5CDD505-2E9C-101B-9397-08002B2CF9AE}" pid="6" name="fileId">
    <vt:lpwstr>385482</vt:lpwstr>
  </property>
  <property fmtid="{D5CDD505-2E9C-101B-9397-08002B2CF9AE}" pid="7" name="filePath">
    <vt:lpwstr>\\Z10099\D360_Work_tuotanto\work\shp\pesonen_kh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\\Z10099\D360_Work_tuotanto\onenote\shp\pesonen_kh\</vt:lpwstr>
  </property>
  <property fmtid="{D5CDD505-2E9C-101B-9397-08002B2CF9AE}" pid="10" name="fileName">
    <vt:lpwstr>OHJE-2020-00404 Läheisenä Kuopion yliopistollisessa sairaalassa 385482_1_0.docx</vt:lpwstr>
  </property>
  <property fmtid="{D5CDD505-2E9C-101B-9397-08002B2CF9AE}" pid="11" name="comment">
    <vt:lpwstr>Läheisenä Kuopion yliopistollisessa sairaalassa</vt:lpwstr>
  </property>
  <property fmtid="{D5CDD505-2E9C-101B-9397-08002B2CF9AE}" pid="12" name="sourceId">
    <vt:lpwstr>384847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Pesonen Katri</vt:lpwstr>
  </property>
  <property fmtid="{D5CDD505-2E9C-101B-9397-08002B2CF9AE}" pid="16" name="modifiedBy">
    <vt:lpwstr>Pesonen Katri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311661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