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F7434B" w:rsidRDefault="00823633" w:rsidP="002D7B59">
          <w:pPr>
            <w:pStyle w:val="Otsikko10"/>
          </w:pPr>
          <w:r>
            <w:t>Hyperextensiotuen käyttöohje</w:t>
          </w:r>
        </w:p>
      </w:sdtContent>
    </w:sdt>
    <w:p w:rsidR="00871A83" w:rsidRPr="00F7434B" w:rsidRDefault="00871A83" w:rsidP="00871A83"/>
    <w:p w:rsidR="00425B15" w:rsidRDefault="00425B15" w:rsidP="00871A83"/>
    <w:p w:rsidR="00823633" w:rsidRDefault="00823633" w:rsidP="00823633">
      <w:r>
        <w:t>Käytä tukea _____________ viikkoa.</w:t>
      </w:r>
    </w:p>
    <w:p w:rsidR="00823633" w:rsidRDefault="00823633" w:rsidP="00823633"/>
    <w:p w:rsidR="00823633" w:rsidRDefault="00823633" w:rsidP="00823633">
      <w:pPr>
        <w:pStyle w:val="KappaleC1"/>
        <w:ind w:left="0"/>
      </w:pPr>
      <w:r>
        <w:t>Käytä tukea aina istuessa, seistessä ja kävellessä. Voit ottaa tuen pois makuulla ollessasi ja peseytymisten ajaksi. Tuen käyttöaikana vältä raskaiden taakkojen nostamista ja kantamista.</w:t>
      </w:r>
    </w:p>
    <w:p w:rsidR="00823633" w:rsidRDefault="00823633" w:rsidP="00823633">
      <w:pPr>
        <w:pStyle w:val="KappaleC1"/>
        <w:ind w:left="0"/>
      </w:pPr>
    </w:p>
    <w:p w:rsidR="00823633" w:rsidRDefault="00823633" w:rsidP="00823633">
      <w:pPr>
        <w:pStyle w:val="KappaleC1"/>
        <w:ind w:left="0"/>
      </w:pPr>
      <w:r>
        <w:t>Voit käyttää ohutta paitaa tuen alla. Puhdista tuki liinalla ja haalealla vedellä.</w:t>
      </w:r>
    </w:p>
    <w:p w:rsidR="00823633" w:rsidRDefault="00823633" w:rsidP="00823633"/>
    <w:p w:rsidR="00823633" w:rsidRDefault="00823633" w:rsidP="00823633"/>
    <w:p w:rsidR="00823633" w:rsidRDefault="00823633" w:rsidP="00823633">
      <w:pPr>
        <w:rPr>
          <w:b/>
        </w:rPr>
      </w:pPr>
      <w:r>
        <w:rPr>
          <w:b/>
        </w:rPr>
        <w:t>Tuen pukeminen</w:t>
      </w:r>
    </w:p>
    <w:p w:rsidR="00823633" w:rsidRDefault="00823633" w:rsidP="00823633">
      <w:pPr>
        <w:rPr>
          <w:b/>
        </w:rPr>
      </w:pPr>
    </w:p>
    <w:p w:rsidR="00823633" w:rsidRDefault="00823633" w:rsidP="00823633">
      <w:r>
        <w:t>Pue tuki mieluiten makuuasennossa. Jos puet tuen istuen, pidä selkä suorana ja vältä kiertoliikkeitä!</w:t>
      </w:r>
    </w:p>
    <w:p w:rsidR="00823633" w:rsidRDefault="00823633" w:rsidP="00823633"/>
    <w:p w:rsidR="00823633" w:rsidRDefault="00823633" w:rsidP="00823633">
      <w:pPr>
        <w:spacing w:after="200" w:line="276" w:lineRule="auto"/>
      </w:pPr>
      <w:r>
        <w:t>Aseta tuki vartalolle nuolen osoittamassa suunnassa. Nuoli on tuen yläosassa.</w:t>
      </w:r>
    </w:p>
    <w:p w:rsidR="00823633" w:rsidRDefault="00823633" w:rsidP="00823633">
      <w:pPr>
        <w:spacing w:after="200" w:line="276" w:lineRule="auto"/>
      </w:pPr>
      <w:r>
        <w:t>Tarkista ennen pukemista, että soljen vipuvarsi on auki (kuva A). Kun olet pukenut tuen paikalleen, sulje vipuvarsi (kuva B).</w:t>
      </w:r>
    </w:p>
    <w:p w:rsidR="00823633" w:rsidRDefault="00823633" w:rsidP="00823633">
      <w:pPr>
        <w:spacing w:after="200" w:line="276" w:lineRule="auto"/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4400BCDE" wp14:editId="6B5A61A5">
            <wp:simplePos x="0" y="0"/>
            <wp:positionH relativeFrom="margin">
              <wp:posOffset>-176530</wp:posOffset>
            </wp:positionH>
            <wp:positionV relativeFrom="margin">
              <wp:posOffset>3788410</wp:posOffset>
            </wp:positionV>
            <wp:extent cx="3015615" cy="3990975"/>
            <wp:effectExtent l="0" t="0" r="0" b="9525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0" b="5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399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633" w:rsidRDefault="00823633" w:rsidP="00823633">
      <w:pPr>
        <w:spacing w:after="200" w:line="276" w:lineRule="auto"/>
      </w:pPr>
    </w:p>
    <w:p w:rsidR="00823633" w:rsidRDefault="00823633" w:rsidP="00823633">
      <w:pPr>
        <w:spacing w:after="200" w:line="276" w:lineRule="auto"/>
      </w:pPr>
    </w:p>
    <w:p w:rsidR="00823633" w:rsidRDefault="00823633" w:rsidP="00823633">
      <w:pPr>
        <w:pStyle w:val="KappaleC1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7B407" wp14:editId="35724357">
                <wp:simplePos x="0" y="0"/>
                <wp:positionH relativeFrom="column">
                  <wp:posOffset>651510</wp:posOffset>
                </wp:positionH>
                <wp:positionV relativeFrom="paragraph">
                  <wp:posOffset>1570355</wp:posOffset>
                </wp:positionV>
                <wp:extent cx="1133475" cy="247650"/>
                <wp:effectExtent l="0" t="0" r="9525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633" w:rsidRPr="00823633" w:rsidRDefault="00823633">
                            <w:pPr>
                              <w:rPr>
                                <w:b/>
                              </w:rPr>
                            </w:pPr>
                            <w:r w:rsidRPr="00823633">
                              <w:rPr>
                                <w:b/>
                              </w:rPr>
                              <w:t>Kuva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7B407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left:0;text-align:left;margin-left:51.3pt;margin-top:123.65pt;width:89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" fillcolor="white [3201]" stroked="f" strokeweight=".5pt">
                <v:textbox>
                  <w:txbxContent>
                    <w:p w:rsidR="00823633" w:rsidRPr="00823633" w:rsidRDefault="00823633">
                      <w:pPr>
                        <w:rPr>
                          <w:b/>
                        </w:rPr>
                      </w:pPr>
                      <w:r w:rsidRPr="00823633">
                        <w:rPr>
                          <w:b/>
                        </w:rPr>
                        <w:t>Kuva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42A9C" wp14:editId="61F35DF0">
                <wp:simplePos x="0" y="0"/>
                <wp:positionH relativeFrom="column">
                  <wp:posOffset>2327910</wp:posOffset>
                </wp:positionH>
                <wp:positionV relativeFrom="paragraph">
                  <wp:posOffset>1589405</wp:posOffset>
                </wp:positionV>
                <wp:extent cx="1133475" cy="247650"/>
                <wp:effectExtent l="0" t="0" r="9525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633" w:rsidRPr="00823633" w:rsidRDefault="008236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Kuva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42A9C" id="Tekstiruutu 6" o:spid="_x0000_s1027" type="#_x0000_t202" style="position:absolute;left:0;text-align:left;margin-left:183.3pt;margin-top:125.15pt;width:89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" fillcolor="white [3201]" stroked="f" strokeweight=".5pt">
                <v:textbox>
                  <w:txbxContent>
                    <w:p w:rsidR="00823633" w:rsidRPr="00823633" w:rsidRDefault="008236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Kuva B</w:t>
                      </w:r>
                    </w:p>
                  </w:txbxContent>
                </v:textbox>
              </v:shape>
            </w:pict>
          </mc:Fallback>
        </mc:AlternateContent>
      </w:r>
    </w:p>
    <w:p w:rsidR="00823633" w:rsidRDefault="00823633" w:rsidP="00823633">
      <w:pPr>
        <w:pStyle w:val="KappaleC1"/>
        <w:ind w:left="0"/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3322320" cy="1274445"/>
            <wp:effectExtent l="0" t="0" r="0" b="1905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633" w:rsidRDefault="00823633" w:rsidP="00823633">
      <w:pPr>
        <w:pStyle w:val="KappaleC1"/>
        <w:ind w:left="0"/>
      </w:pPr>
    </w:p>
    <w:p w:rsidR="00823633" w:rsidRDefault="00823633" w:rsidP="00823633">
      <w:pPr>
        <w:pStyle w:val="KappaleC1"/>
        <w:ind w:left="0"/>
      </w:pPr>
    </w:p>
    <w:p w:rsidR="00823633" w:rsidRDefault="00823633" w:rsidP="00823633">
      <w:pPr>
        <w:pStyle w:val="KappaleC1"/>
        <w:ind w:left="0"/>
      </w:pPr>
    </w:p>
    <w:p w:rsidR="00823633" w:rsidRDefault="00823633" w:rsidP="00823633">
      <w:pPr>
        <w:pStyle w:val="KappaleC1"/>
        <w:ind w:left="0"/>
      </w:pPr>
    </w:p>
    <w:p w:rsidR="00823633" w:rsidRDefault="00823633" w:rsidP="00823633">
      <w:pPr>
        <w:pStyle w:val="KappaleC1"/>
        <w:ind w:left="0"/>
      </w:pPr>
    </w:p>
    <w:p w:rsidR="00823633" w:rsidRDefault="00823633" w:rsidP="00823633">
      <w:pPr>
        <w:pStyle w:val="KappaleC1"/>
        <w:ind w:left="0"/>
      </w:pPr>
    </w:p>
    <w:p w:rsidR="00823633" w:rsidRDefault="00823633" w:rsidP="00823633">
      <w:pPr>
        <w:pStyle w:val="KappaleC1"/>
        <w:ind w:left="0"/>
      </w:pPr>
    </w:p>
    <w:p w:rsidR="00823633" w:rsidRDefault="00823633" w:rsidP="00823633">
      <w:pPr>
        <w:pStyle w:val="KappaleC1"/>
        <w:ind w:left="0"/>
      </w:pPr>
    </w:p>
    <w:p w:rsidR="00823633" w:rsidRDefault="00823633" w:rsidP="00823633">
      <w:pPr>
        <w:pStyle w:val="KappaleC1"/>
        <w:ind w:left="0"/>
      </w:pP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52" w:rsidRDefault="00E14E5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52" w:rsidRDefault="00E14E5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138818F1" wp14:editId="67319B15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823633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14E52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E14E52" w:rsidRPr="00E14E52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823633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OHJE-2017-00368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823633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E14E5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Fysiatrian poliklinikka 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14E52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E14E52">
            <w:rPr>
              <w:rFonts w:ascii="Arial" w:hAnsi="Arial" w:cs="Arial"/>
              <w:noProof/>
            </w:rPr>
            <w:instrText>17.11.2020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14E52">
            <w:rPr>
              <w:rFonts w:ascii="Arial" w:hAnsi="Arial" w:cs="Arial"/>
              <w:noProof/>
            </w:rPr>
            <w:t>17.11.2020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C76EC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52" w:rsidRDefault="00E14E5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25B15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55F26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C76EC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3633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14E52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19C7"/>
    <w:rsid w:val="00F12B8D"/>
    <w:rsid w:val="00F20F48"/>
    <w:rsid w:val="00F3002D"/>
    <w:rsid w:val="00F31A55"/>
    <w:rsid w:val="00F4240F"/>
    <w:rsid w:val="00F54F43"/>
    <w:rsid w:val="00F71322"/>
    <w:rsid w:val="00F72494"/>
    <w:rsid w:val="00F7434B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E798D8"/>
  <w15:docId w15:val="{8CDCB8D9-CE14-42F1-ABAB-A7EE68A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71546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OHJE-2017-00368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Hyperextensiotuen käyttöohje</gbs:Title>
  <gbs:CF_instructiondescription gbs:loadFromGrowBusiness="OnEdit" gbs:saveInGrowBusiness="False" gbs:connected="true" gbs:recno="" gbs:entity="" gbs:datatype="note" gbs:key="10004" gbs:removeContentControl="0">Fysiatrian ohje. Kolmipistetukiliivin / hyperextensiotuen käyttöohje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Fysiatrian poliklinikka 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54A74B4-5D03-40A6-AE9F-B64E60B0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Tolvanen Samppa</dc:creator>
  <dc:description>Doha ohjemalli 18.2.2013</dc:description>
  <cp:lastModifiedBy>Nurmi Susanna</cp:lastModifiedBy>
  <cp:revision>3</cp:revision>
  <cp:lastPrinted>2013-09-13T06:29:00Z</cp:lastPrinted>
  <dcterms:created xsi:type="dcterms:W3CDTF">2020-11-17T12:08:00Z</dcterms:created>
  <dcterms:modified xsi:type="dcterms:W3CDTF">2020-11-17T12:08:00Z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\\Z10099\D360_Work_tuotanto\onenote\shp\samipa\</vt:lpwstr>
  </property>
  <property fmtid="{D5CDD505-2E9C-101B-9397-08002B2CF9AE}" pid="5" name="comment">
    <vt:lpwstr>Hyperextensiotuen käyttöohje</vt:lpwstr>
  </property>
  <property fmtid="{D5CDD505-2E9C-101B-9397-08002B2CF9AE}" pid="6" name="docId">
    <vt:lpwstr>271546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Tolvanen Samppa</vt:lpwstr>
  </property>
  <property fmtid="{D5CDD505-2E9C-101B-9397-08002B2CF9AE}" pid="15" name="modifiedBy">
    <vt:lpwstr>Tolvanen Samppa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322986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406119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\\Z10099\D360_Work_tuotanto\work\shp\nurmimsu</vt:lpwstr>
  </property>
  <property fmtid="{D5CDD505-2E9C-101B-9397-08002B2CF9AE}" pid="28" name="FileName">
    <vt:lpwstr>OHJE-2017-00368 Hyperextensiotuen käyttöohje 406119_322986_0.DOCX</vt:lpwstr>
  </property>
  <property fmtid="{D5CDD505-2E9C-101B-9397-08002B2CF9AE}" pid="29" name="FullFileName">
    <vt:lpwstr>\\Z10099\D360_Work_tuotanto\work\shp\nurmimsu\OHJE-2017-00368 Hyperextensiotuen käyttöohje 406119_322986_0.DOCX</vt:lpwstr>
  </property>
</Properties>
</file>