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4D4A" w:rsidRDefault="00C94D4A" w:rsidP="002D7B59">
          <w:pPr>
            <w:pStyle w:val="Otsikko10"/>
          </w:pPr>
          <w:r>
            <w:t>Pienen suukirurgisen toimenpiteen jälkihoito-ohjeet</w:t>
          </w:r>
        </w:p>
      </w:sdtContent>
    </w:sdt>
    <w:p w:rsidR="00871A83" w:rsidRPr="00C94D4A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94D4A" w:rsidP="00871A83">
                <w:r>
                  <w:t>Pienen suukirurgisen toimenpiteen jälkihoito-ohjeet</w:t>
                </w:r>
              </w:p>
            </w:sdtContent>
          </w:sdt>
        </w:tc>
      </w:tr>
    </w:tbl>
    <w:p w:rsidR="00871A83" w:rsidRDefault="00871A83" w:rsidP="00871A83"/>
    <w:p w:rsidR="00C94D4A" w:rsidRPr="00C94D4A" w:rsidRDefault="00C94D4A" w:rsidP="00C94D4A">
      <w:pPr>
        <w:pStyle w:val="KappaleC1"/>
        <w:jc w:val="both"/>
        <w:rPr>
          <w:b/>
        </w:rPr>
      </w:pPr>
      <w:r w:rsidRPr="00C94D4A">
        <w:rPr>
          <w:b/>
        </w:rPr>
        <w:t>Toimenpidepäivänä</w:t>
      </w:r>
    </w:p>
    <w:p w:rsidR="00C94D4A" w:rsidRPr="00C94D4A" w:rsidRDefault="00C94D4A" w:rsidP="00C94D4A">
      <w:pPr>
        <w:pStyle w:val="KappaleC1"/>
        <w:jc w:val="both"/>
        <w:rPr>
          <w:b/>
          <w:i/>
        </w:rPr>
      </w:pP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Älä syö tai juo kuumia ruokia tai juomia verenvuodon ehkäisemiseksi.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Pure haavan päälle asetettua sideharsotaitosta tiiviisti 30 min ajan. Mikäli vuoto jatkuu, taittele sinulle mukaan annetuista sideharsotaitoksista uusi taitos ja pure vielä 30 min.</w:t>
      </w:r>
    </w:p>
    <w:p w:rsidR="007A3291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 xml:space="preserve">Paina kylmäpussilla kasvoja toimenpidealueen kohdalta. Kylmällä painaminen </w:t>
      </w:r>
    </w:p>
    <w:p w:rsidR="00C94D4A" w:rsidRPr="00C94D4A" w:rsidRDefault="00C94D4A" w:rsidP="007A3291">
      <w:pPr>
        <w:pStyle w:val="KappaleC1"/>
        <w:ind w:left="2070"/>
        <w:jc w:val="both"/>
      </w:pPr>
      <w:r w:rsidRPr="00C94D4A">
        <w:t>vähentää toimenpiteen aiheuttamaa turvotusta ja kipua.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Älä syö, juo, äläkä imeskele haavaa kahteen tuntiin.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Älä koskettele hampaan poistokohtaa tai toimenpidealuetta sormella tai kielellä.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Älä tupakoi tai käytä tupakkatuotteita toimenpidepäivänä.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Älä juo alkoholia toimenpidepäivänä.</w:t>
      </w:r>
    </w:p>
    <w:p w:rsidR="00C94D4A" w:rsidRPr="00C94D4A" w:rsidRDefault="00C94D4A" w:rsidP="00C94D4A">
      <w:pPr>
        <w:pStyle w:val="KappaleC1"/>
        <w:numPr>
          <w:ilvl w:val="0"/>
          <w:numId w:val="9"/>
        </w:numPr>
        <w:jc w:val="both"/>
      </w:pPr>
      <w:r w:rsidRPr="00C94D4A">
        <w:t>Käytä tarvittaessa sinulle suositeltuja lääkkeitä ohjeen mukaan.</w:t>
      </w:r>
    </w:p>
    <w:p w:rsidR="00C94D4A" w:rsidRPr="00C94D4A" w:rsidRDefault="00C94D4A" w:rsidP="00C94D4A">
      <w:pPr>
        <w:pStyle w:val="KappaleC1"/>
        <w:jc w:val="both"/>
      </w:pPr>
    </w:p>
    <w:p w:rsidR="00C94D4A" w:rsidRPr="00C94D4A" w:rsidRDefault="00C94D4A" w:rsidP="00C94D4A">
      <w:pPr>
        <w:pStyle w:val="KappaleC1"/>
        <w:jc w:val="both"/>
        <w:rPr>
          <w:b/>
        </w:rPr>
      </w:pPr>
      <w:r w:rsidRPr="00C94D4A">
        <w:rPr>
          <w:b/>
        </w:rPr>
        <w:t>Toimenpidettä seuraavina päivinä</w:t>
      </w:r>
    </w:p>
    <w:p w:rsidR="00C94D4A" w:rsidRPr="00C94D4A" w:rsidRDefault="00C94D4A" w:rsidP="00C94D4A">
      <w:pPr>
        <w:pStyle w:val="KappaleC1"/>
        <w:jc w:val="both"/>
        <w:rPr>
          <w:b/>
          <w:i/>
        </w:rPr>
      </w:pPr>
    </w:p>
    <w:p w:rsidR="00C94D4A" w:rsidRPr="00C94D4A" w:rsidRDefault="00C94D4A" w:rsidP="00C94D4A">
      <w:pPr>
        <w:pStyle w:val="KappaleC1"/>
        <w:numPr>
          <w:ilvl w:val="0"/>
          <w:numId w:val="10"/>
        </w:numPr>
        <w:jc w:val="both"/>
      </w:pPr>
      <w:r w:rsidRPr="00C94D4A">
        <w:t xml:space="preserve">Aloita hampaiden harjaus leikkaushaavaa välttäen. </w:t>
      </w:r>
    </w:p>
    <w:p w:rsidR="00C94D4A" w:rsidRDefault="00C94D4A" w:rsidP="00C94D4A">
      <w:pPr>
        <w:pStyle w:val="KappaleC1"/>
        <w:numPr>
          <w:ilvl w:val="0"/>
          <w:numId w:val="10"/>
        </w:numPr>
        <w:jc w:val="both"/>
      </w:pPr>
      <w:r w:rsidRPr="00C94D4A">
        <w:t xml:space="preserve">Huuhtele 0,12 % </w:t>
      </w:r>
      <w:proofErr w:type="spellStart"/>
      <w:r w:rsidRPr="00C94D4A">
        <w:t>klooriheksidiinisuuvedellä</w:t>
      </w:r>
      <w:proofErr w:type="spellEnd"/>
      <w:r w:rsidRPr="00C94D4A">
        <w:t xml:space="preserve"> (</w:t>
      </w:r>
      <w:proofErr w:type="spellStart"/>
      <w:r w:rsidRPr="00C94D4A">
        <w:t>Paroex</w:t>
      </w:r>
      <w:proofErr w:type="spellEnd"/>
      <w:r w:rsidRPr="00C94D4A">
        <w:t xml:space="preserve">, </w:t>
      </w:r>
      <w:proofErr w:type="spellStart"/>
      <w:r w:rsidRPr="00C94D4A">
        <w:t>FluxPro</w:t>
      </w:r>
      <w:proofErr w:type="spellEnd"/>
      <w:r w:rsidRPr="00C94D4A">
        <w:t xml:space="preserve">) aamulla ja illalla </w:t>
      </w:r>
    </w:p>
    <w:p w:rsidR="00C94D4A" w:rsidRPr="00C94D4A" w:rsidRDefault="00C94D4A" w:rsidP="00C94D4A">
      <w:pPr>
        <w:pStyle w:val="KappaleC1"/>
        <w:ind w:left="2024"/>
        <w:jc w:val="both"/>
      </w:pPr>
      <w:r w:rsidRPr="00C94D4A">
        <w:t>1-2 viikon ajan. Älä purskuttele voimakkaasti vaan anna suuhuuhteen vaikuttaa.</w:t>
      </w:r>
    </w:p>
    <w:p w:rsidR="007A3291" w:rsidRDefault="00C94D4A" w:rsidP="00C94D4A">
      <w:pPr>
        <w:pStyle w:val="KappaleC1"/>
        <w:numPr>
          <w:ilvl w:val="0"/>
          <w:numId w:val="10"/>
        </w:numPr>
        <w:jc w:val="both"/>
      </w:pPr>
      <w:r w:rsidRPr="00C94D4A">
        <w:t>Hammastahnan ja suuveden tilalla voit käyttää 0.12% -</w:t>
      </w:r>
      <w:proofErr w:type="spellStart"/>
      <w:r w:rsidRPr="00C94D4A">
        <w:t>klooriheksidiinigeeliä</w:t>
      </w:r>
      <w:proofErr w:type="spellEnd"/>
      <w:r w:rsidRPr="00C94D4A">
        <w:t xml:space="preserve"> </w:t>
      </w:r>
    </w:p>
    <w:p w:rsidR="00C94D4A" w:rsidRPr="00C94D4A" w:rsidRDefault="00C94D4A" w:rsidP="007A3291">
      <w:pPr>
        <w:pStyle w:val="KappaleC1"/>
        <w:ind w:left="2024"/>
        <w:jc w:val="both"/>
      </w:pPr>
      <w:r w:rsidRPr="00C94D4A">
        <w:t>enintään 2 viikon ajan.</w:t>
      </w:r>
    </w:p>
    <w:p w:rsidR="00C94D4A" w:rsidRPr="00C94D4A" w:rsidRDefault="00C94D4A" w:rsidP="00C94D4A">
      <w:pPr>
        <w:pStyle w:val="KappaleC1"/>
        <w:numPr>
          <w:ilvl w:val="0"/>
          <w:numId w:val="10"/>
        </w:numPr>
        <w:jc w:val="both"/>
      </w:pPr>
      <w:r w:rsidRPr="00C94D4A">
        <w:t>Vältä voimakasta fyysistä rasitusta ja saunomista 2-3 vuorokautta.</w:t>
      </w:r>
    </w:p>
    <w:p w:rsidR="00C94D4A" w:rsidRPr="00C94D4A" w:rsidRDefault="00C94D4A" w:rsidP="00C94D4A">
      <w:pPr>
        <w:pStyle w:val="KappaleC1"/>
        <w:numPr>
          <w:ilvl w:val="0"/>
          <w:numId w:val="10"/>
        </w:numPr>
        <w:jc w:val="both"/>
      </w:pPr>
      <w:r w:rsidRPr="00C94D4A">
        <w:t>Ruoka ja juoma tulee olla viileää ja pehmeää ensimmäiset kaksi vuorokautta.</w:t>
      </w:r>
    </w:p>
    <w:p w:rsidR="00C94D4A" w:rsidRPr="00C94D4A" w:rsidRDefault="00C94D4A" w:rsidP="00C94D4A">
      <w:pPr>
        <w:pStyle w:val="KappaleC1"/>
        <w:jc w:val="both"/>
      </w:pPr>
    </w:p>
    <w:p w:rsidR="00C94D4A" w:rsidRPr="00C94D4A" w:rsidRDefault="00C94D4A" w:rsidP="00C94D4A">
      <w:pPr>
        <w:pStyle w:val="KappaleC1"/>
        <w:jc w:val="both"/>
      </w:pPr>
      <w:r w:rsidRPr="00C94D4A">
        <w:t xml:space="preserve">Ompeleet ovat yleensä itsestään sulavia. Seurantakäyntiä ei vaadita, ellei näin erikseen sovita.          </w:t>
      </w:r>
    </w:p>
    <w:p w:rsidR="00C94D4A" w:rsidRPr="00C94D4A" w:rsidRDefault="00C94D4A" w:rsidP="00C94D4A">
      <w:pPr>
        <w:pStyle w:val="KappaleC1"/>
        <w:jc w:val="both"/>
      </w:pPr>
    </w:p>
    <w:p w:rsidR="00C94D4A" w:rsidRPr="00C94D4A" w:rsidRDefault="00C94D4A" w:rsidP="007A3291">
      <w:pPr>
        <w:pStyle w:val="KappaleC1"/>
        <w:jc w:val="both"/>
      </w:pPr>
      <w:r w:rsidRPr="00C94D4A">
        <w:t xml:space="preserve">Suukirurgisten toimenpiteiden jälkeen voi esiintyä jälkivuotoa, aristusta, turvotusta, mustelmia tai lievää lämmön nousua. Ne ovat tavanomaisia jälkiseurauksia toimenpiteestä. Turvotus on suurimmillaan 2-3 vuorokautta toimenpiteen jälkeen. </w:t>
      </w:r>
      <w:bookmarkStart w:id="0" w:name="_GoBack"/>
      <w:bookmarkEnd w:id="0"/>
      <w:r w:rsidRPr="00C94D4A">
        <w:t>Suun avaamisvaikeutta voi esiintyä toimenpiteen jälkeen muutamasta päivästä viikkoon.</w:t>
      </w:r>
    </w:p>
    <w:p w:rsidR="00C94D4A" w:rsidRPr="00C94D4A" w:rsidRDefault="00C94D4A" w:rsidP="00C94D4A">
      <w:pPr>
        <w:pStyle w:val="KappaleC1"/>
        <w:jc w:val="both"/>
      </w:pPr>
    </w:p>
    <w:p w:rsidR="00C94D4A" w:rsidRPr="00C94D4A" w:rsidRDefault="00C94D4A" w:rsidP="00C94D4A">
      <w:pPr>
        <w:pStyle w:val="KappaleC1"/>
        <w:jc w:val="both"/>
        <w:rPr>
          <w:b/>
        </w:rPr>
      </w:pPr>
      <w:r w:rsidRPr="00C94D4A">
        <w:rPr>
          <w:b/>
        </w:rPr>
        <w:t>Ota yhteyttä jos</w:t>
      </w:r>
    </w:p>
    <w:p w:rsidR="00C94D4A" w:rsidRPr="00C94D4A" w:rsidRDefault="00C94D4A" w:rsidP="00C94D4A">
      <w:pPr>
        <w:pStyle w:val="KappaleC1"/>
        <w:jc w:val="both"/>
        <w:rPr>
          <w:b/>
          <w:i/>
        </w:rPr>
      </w:pPr>
    </w:p>
    <w:p w:rsidR="00C94D4A" w:rsidRPr="00C94D4A" w:rsidRDefault="00C94D4A" w:rsidP="00C94D4A">
      <w:pPr>
        <w:pStyle w:val="KappaleC1"/>
        <w:numPr>
          <w:ilvl w:val="0"/>
          <w:numId w:val="11"/>
        </w:numPr>
        <w:jc w:val="both"/>
      </w:pPr>
      <w:r w:rsidRPr="00C94D4A">
        <w:t>Verenvuoto on voimakasta tai jatkuu yli 1 vuorokauden.</w:t>
      </w:r>
    </w:p>
    <w:p w:rsidR="00C94D4A" w:rsidRPr="00C94D4A" w:rsidRDefault="00C94D4A" w:rsidP="00C94D4A">
      <w:pPr>
        <w:pStyle w:val="KappaleC1"/>
        <w:numPr>
          <w:ilvl w:val="0"/>
          <w:numId w:val="11"/>
        </w:numPr>
        <w:jc w:val="both"/>
      </w:pPr>
      <w:r w:rsidRPr="00C94D4A">
        <w:t>Särky lisääntyy vielä 3-4 vuorokauden jälkeen.</w:t>
      </w:r>
    </w:p>
    <w:p w:rsidR="00C94D4A" w:rsidRPr="00C94D4A" w:rsidRDefault="00C94D4A" w:rsidP="00C94D4A">
      <w:pPr>
        <w:pStyle w:val="KappaleC1"/>
        <w:numPr>
          <w:ilvl w:val="0"/>
          <w:numId w:val="11"/>
        </w:numPr>
        <w:jc w:val="both"/>
      </w:pPr>
      <w:r w:rsidRPr="00C94D4A">
        <w:t>Turvotus lisääntyy nopeasti.</w:t>
      </w:r>
    </w:p>
    <w:p w:rsidR="00C94D4A" w:rsidRPr="00C94D4A" w:rsidRDefault="00C94D4A" w:rsidP="00C94D4A">
      <w:pPr>
        <w:pStyle w:val="KappaleC1"/>
        <w:numPr>
          <w:ilvl w:val="0"/>
          <w:numId w:val="11"/>
        </w:numPr>
        <w:jc w:val="both"/>
      </w:pPr>
      <w:r w:rsidRPr="00C94D4A">
        <w:t>Sinulle nousee kuume.</w:t>
      </w:r>
    </w:p>
    <w:p w:rsidR="00C94D4A" w:rsidRPr="00C94D4A" w:rsidRDefault="00C94D4A" w:rsidP="00C94D4A">
      <w:pPr>
        <w:pStyle w:val="KappaleC1"/>
        <w:numPr>
          <w:ilvl w:val="0"/>
          <w:numId w:val="11"/>
        </w:numPr>
        <w:jc w:val="both"/>
      </w:pPr>
      <w:r w:rsidRPr="00C94D4A">
        <w:t xml:space="preserve">Ilmenee hengitys-, </w:t>
      </w:r>
      <w:proofErr w:type="spellStart"/>
      <w:r w:rsidRPr="00C94D4A">
        <w:t>nielemis</w:t>
      </w:r>
      <w:proofErr w:type="spellEnd"/>
      <w:r w:rsidRPr="00C94D4A">
        <w:t>- tai päänkääntövaikeuksia.</w:t>
      </w:r>
    </w:p>
    <w:p w:rsidR="00C94D4A" w:rsidRPr="00C94D4A" w:rsidRDefault="00C94D4A" w:rsidP="00C94D4A">
      <w:pPr>
        <w:pStyle w:val="KappaleC1"/>
        <w:jc w:val="both"/>
      </w:pPr>
    </w:p>
    <w:p w:rsidR="00C94D4A" w:rsidRPr="00C94D4A" w:rsidRDefault="00C94D4A" w:rsidP="00C94D4A">
      <w:pPr>
        <w:pStyle w:val="KappaleC1"/>
        <w:jc w:val="both"/>
        <w:rPr>
          <w:b/>
        </w:rPr>
      </w:pPr>
      <w:r w:rsidRPr="00C94D4A">
        <w:rPr>
          <w:b/>
        </w:rPr>
        <w:t xml:space="preserve">Suu- ja leukasairauksien poliklinikka </w:t>
      </w:r>
    </w:p>
    <w:p w:rsidR="00C94D4A" w:rsidRPr="00C94D4A" w:rsidRDefault="00C94D4A" w:rsidP="00C94D4A">
      <w:pPr>
        <w:pStyle w:val="KappaleC1"/>
        <w:jc w:val="both"/>
        <w:rPr>
          <w:b/>
        </w:rPr>
      </w:pPr>
      <w:r w:rsidRPr="00C94D4A">
        <w:rPr>
          <w:b/>
        </w:rPr>
        <w:t>osastonsihteeri (ma-to klo 7.30—15.30, pe klo 7.30 – 15.15)</w:t>
      </w:r>
      <w:r>
        <w:rPr>
          <w:b/>
        </w:rPr>
        <w:t xml:space="preserve"> puh.</w:t>
      </w:r>
      <w:r w:rsidRPr="00C94D4A">
        <w:rPr>
          <w:b/>
        </w:rPr>
        <w:t xml:space="preserve"> 044 717 4025, </w:t>
      </w:r>
    </w:p>
    <w:p w:rsidR="009B4A3D" w:rsidRPr="009B4A3D" w:rsidRDefault="00C94D4A" w:rsidP="00C94D4A">
      <w:pPr>
        <w:pStyle w:val="KappaleC1"/>
        <w:jc w:val="both"/>
      </w:pPr>
      <w:r w:rsidRPr="00C94D4A">
        <w:rPr>
          <w:b/>
        </w:rPr>
        <w:t>sairaanhoitaja</w:t>
      </w:r>
      <w:r w:rsidR="00A97896">
        <w:rPr>
          <w:b/>
        </w:rPr>
        <w:t xml:space="preserve"> puh.</w:t>
      </w:r>
      <w:r>
        <w:rPr>
          <w:b/>
        </w:rPr>
        <w:t xml:space="preserve"> </w:t>
      </w:r>
      <w:r w:rsidRPr="00664F94">
        <w:rPr>
          <w:b/>
        </w:rPr>
        <w:t xml:space="preserve">044 717 9259. </w:t>
      </w:r>
      <w:r>
        <w:rPr>
          <w:b/>
        </w:rPr>
        <w:t>Y</w:t>
      </w:r>
      <w:r w:rsidRPr="00664F94">
        <w:rPr>
          <w:b/>
        </w:rPr>
        <w:t xml:space="preserve">hteispäivystys </w:t>
      </w:r>
      <w:r w:rsidR="00A97896">
        <w:rPr>
          <w:b/>
        </w:rPr>
        <w:t xml:space="preserve">puh. </w:t>
      </w:r>
      <w:r w:rsidRPr="00664F94">
        <w:rPr>
          <w:b/>
        </w:rPr>
        <w:t>116</w:t>
      </w:r>
      <w:r w:rsidR="00F04AC3">
        <w:rPr>
          <w:b/>
        </w:rPr>
        <w:t xml:space="preserve"> </w:t>
      </w:r>
      <w:r w:rsidRPr="00664F94">
        <w:rPr>
          <w:b/>
        </w:rPr>
        <w:t>117.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6"/>
      <w:gridCol w:w="2314"/>
      <w:gridCol w:w="1165"/>
      <w:gridCol w:w="1166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94D4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A329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A3291">
            <w:fldChar w:fldCharType="begin"/>
          </w:r>
          <w:r w:rsidR="007A3291">
            <w:instrText>NUMPAGES  \* Arabic  \* MERGEFORMAT</w:instrText>
          </w:r>
          <w:r w:rsidR="007A3291">
            <w:fldChar w:fldCharType="separate"/>
          </w:r>
          <w:r w:rsidR="007A3291" w:rsidRPr="007A3291">
            <w:rPr>
              <w:rFonts w:ascii="Arial" w:hAnsi="Arial" w:cs="Arial"/>
              <w:noProof/>
            </w:rPr>
            <w:t>1</w:t>
          </w:r>
          <w:r w:rsidR="007A329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C94D4A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94D4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OHJE-2020-00763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94D4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94D4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Suu- ja leukasairauksien poliklinikka 1 13581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A329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A3291">
            <w:rPr>
              <w:rFonts w:ascii="Arial" w:hAnsi="Arial" w:cs="Arial"/>
              <w:noProof/>
            </w:rPr>
            <w:instrText>8.2.2021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A3291">
            <w:rPr>
              <w:rFonts w:ascii="Arial" w:hAnsi="Arial" w:cs="Arial"/>
              <w:noProof/>
            </w:rPr>
            <w:t>8.2.2021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94D4A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4F"/>
    <w:multiLevelType w:val="hybridMultilevel"/>
    <w:tmpl w:val="F76ED06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0950EE4"/>
    <w:multiLevelType w:val="hybridMultilevel"/>
    <w:tmpl w:val="973203F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010EC1"/>
    <w:multiLevelType w:val="hybridMultilevel"/>
    <w:tmpl w:val="60922422"/>
    <w:lvl w:ilvl="0" w:tplc="040B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2886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A3291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97896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4D4A"/>
    <w:rsid w:val="00C978B6"/>
    <w:rsid w:val="00CA2795"/>
    <w:rsid w:val="00CA3E7F"/>
    <w:rsid w:val="00CA5174"/>
    <w:rsid w:val="00CB33F8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4CE3"/>
    <w:rsid w:val="00EA7D44"/>
    <w:rsid w:val="00EC334F"/>
    <w:rsid w:val="00EC5C17"/>
    <w:rsid w:val="00EC706C"/>
    <w:rsid w:val="00EC7273"/>
    <w:rsid w:val="00ED0219"/>
    <w:rsid w:val="00EE5146"/>
    <w:rsid w:val="00EE53BB"/>
    <w:rsid w:val="00F04AC3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BFCB8"/>
  <w15:docId w15:val="{CFF7BF34-6C83-4F0A-BB9E-2C28662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1541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OHJE-2020-00763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Pienen suukirurgisen toimenpiteen jälkihoito-ohjeet</gbs:Title>
  <gbs:CF_instructiondescription gbs:loadFromGrowBusiness="OnEdit" gbs:saveInGrowBusiness="False" gbs:connected="true" gbs:recno="" gbs:entity="" gbs:datatype="note" gbs:key="10004" gbs:removeContentControl="0">Pienen suukirurgisen toimenpiteen jälkihoito-ohjeet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Suu- ja leukasairauksien poliklinikka 1 13581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50E1CF-820A-4562-BA22-33CC369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2021-02-08T12:32:00Z</dcterms:created>
  <dcterms:modified xsi:type="dcterms:W3CDTF">2021-02-08T12:37:00Z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\\Z10099\D360_Work_tuotanto\onenote\shp\kettunenmi\</vt:lpwstr>
  </property>
  <property fmtid="{D5CDD505-2E9C-101B-9397-08002B2CF9AE}" pid="5" name="comment">
    <vt:lpwstr>Pienen suukirurgisen toimenpiteen jälkihoito-ohjeet</vt:lpwstr>
  </property>
  <property fmtid="{D5CDD505-2E9C-101B-9397-08002B2CF9AE}" pid="6" name="docId">
    <vt:lpwstr>415413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Nikkanen Miia</vt:lpwstr>
  </property>
  <property fmtid="{D5CDD505-2E9C-101B-9397-08002B2CF9AE}" pid="15" name="modifiedBy">
    <vt:lpwstr>Nikkanen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329439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418317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\\Z10099\D360_Work_tuotanto\work\shp\kettunenmi</vt:lpwstr>
  </property>
  <property fmtid="{D5CDD505-2E9C-101B-9397-08002B2CF9AE}" pid="28" name="FileName">
    <vt:lpwstr>OHJE-2020-00763 Pienen suukirurgisen toimenpiteen jälkihoito-ohjeet 418317_329439_0.DOCX</vt:lpwstr>
  </property>
  <property fmtid="{D5CDD505-2E9C-101B-9397-08002B2CF9AE}" pid="29" name="FullFileName">
    <vt:lpwstr>\\Z10099\D360_Work_tuotanto\work\shp\kettunenmi\OHJE-2020-00763 Pienen suukirurgisen toimenpiteen jälkihoito-ohjeet 418317_329439_0.DOCX</vt:lpwstr>
  </property>
</Properties>
</file>