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US"/>
        </w:r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DB55B1" w:rsidP="002D7B59">
          <w:pPr>
            <w:pStyle w:val="Otsikko10"/>
            <w:rPr>
              <w:lang w:val="en-US"/>
            </w:rPr>
          </w:pPr>
          <w:r w:rsidRPr="00DB55B1">
            <w:rPr>
              <w:lang w:val="en-US"/>
            </w:rPr>
            <w:t>Instructions for a patient on the waiting list for surgery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B0037A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rPr>
                <w:lang w:val="en-US"/>
              </w:r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DB55B1" w:rsidRDefault="00DB55B1" w:rsidP="00871A83">
                <w:pPr>
                  <w:rPr>
                    <w:lang w:val="en-US"/>
                  </w:rPr>
                </w:pPr>
                <w:r w:rsidRPr="00DB55B1">
                  <w:rPr>
                    <w:lang w:val="en-US"/>
                  </w:rPr>
                  <w:t xml:space="preserve">Instructions for a patient </w:t>
                </w:r>
                <w:proofErr w:type="spellStart"/>
                <w:r w:rsidRPr="00DB55B1">
                  <w:rPr>
                    <w:lang w:val="en-US"/>
                  </w:rPr>
                  <w:t>prepairing</w:t>
                </w:r>
                <w:proofErr w:type="spellEnd"/>
                <w:r w:rsidRPr="00DB55B1">
                  <w:rPr>
                    <w:lang w:val="en-US"/>
                  </w:rPr>
                  <w:t xml:space="preserve"> for surgery, attachment to </w:t>
                </w:r>
                <w:proofErr w:type="spellStart"/>
                <w:r w:rsidRPr="00DB55B1">
                  <w:rPr>
                    <w:lang w:val="en-US"/>
                  </w:rPr>
                  <w:t>eLetter</w:t>
                </w:r>
                <w:proofErr w:type="spellEnd"/>
              </w:p>
            </w:sdtContent>
          </w:sdt>
        </w:tc>
      </w:tr>
    </w:tbl>
    <w:p w:rsidR="00871A83" w:rsidRPr="00DB55B1" w:rsidRDefault="00871A83" w:rsidP="000511F4">
      <w:pPr>
        <w:pStyle w:val="KappaleC1"/>
        <w:rPr>
          <w:lang w:val="en-US"/>
        </w:rPr>
      </w:pPr>
    </w:p>
    <w:p w:rsidR="00DB55B1" w:rsidRPr="00727882" w:rsidRDefault="00DB55B1" w:rsidP="00606D3B">
      <w:pPr>
        <w:pStyle w:val="KappaleC1"/>
        <w:rPr>
          <w:lang w:val="en-US"/>
        </w:rPr>
      </w:pPr>
      <w:r w:rsidRPr="00727882">
        <w:rPr>
          <w:lang w:val="en-US"/>
        </w:rPr>
        <w:t>Good overall health will speed up your recovery.</w:t>
      </w:r>
    </w:p>
    <w:p w:rsidR="00DB55B1" w:rsidRPr="00727882" w:rsidRDefault="00DB55B1" w:rsidP="00606D3B">
      <w:pPr>
        <w:pStyle w:val="KappaleC1"/>
        <w:rPr>
          <w:lang w:val="en-US"/>
        </w:rPr>
      </w:pPr>
    </w:p>
    <w:p w:rsidR="00DB55B1" w:rsidRPr="00727882" w:rsidRDefault="00DB55B1" w:rsidP="00727882">
      <w:pPr>
        <w:pStyle w:val="Merkittyluettelo2"/>
        <w:rPr>
          <w:lang w:val="en-US"/>
        </w:rPr>
      </w:pPr>
      <w:r w:rsidRPr="00727882">
        <w:rPr>
          <w:lang w:val="en-US"/>
        </w:rPr>
        <w:t>Eat diversely.</w:t>
      </w:r>
    </w:p>
    <w:p w:rsidR="00DB55B1" w:rsidRPr="00727882" w:rsidRDefault="00DB55B1" w:rsidP="00727882">
      <w:pPr>
        <w:pStyle w:val="Merkittyluettelo2"/>
        <w:rPr>
          <w:lang w:val="en-US"/>
        </w:rPr>
      </w:pPr>
      <w:r w:rsidRPr="00727882">
        <w:rPr>
          <w:lang w:val="en-US"/>
        </w:rPr>
        <w:t>Engage yourself in physical exercise if possible.</w:t>
      </w:r>
    </w:p>
    <w:p w:rsidR="00DB55B1" w:rsidRPr="00727882" w:rsidRDefault="00DB55B1" w:rsidP="00727882">
      <w:pPr>
        <w:pStyle w:val="Merkittyluettelo2"/>
        <w:rPr>
          <w:lang w:val="en-US"/>
        </w:rPr>
      </w:pPr>
      <w:r w:rsidRPr="00727882">
        <w:rPr>
          <w:lang w:val="en-US"/>
        </w:rPr>
        <w:t xml:space="preserve">If needed, you may ask for weight loss and dietary instructions from your local </w:t>
      </w:r>
      <w:proofErr w:type="gramStart"/>
      <w:r w:rsidRPr="00727882">
        <w:rPr>
          <w:lang w:val="en-US"/>
        </w:rPr>
        <w:t>health</w:t>
      </w:r>
      <w:proofErr w:type="gramEnd"/>
      <w:r w:rsidRPr="00727882">
        <w:rPr>
          <w:lang w:val="en-US"/>
        </w:rPr>
        <w:t xml:space="preserve"> </w:t>
      </w:r>
      <w:proofErr w:type="spellStart"/>
      <w:r w:rsidRPr="00727882">
        <w:rPr>
          <w:lang w:val="en-US"/>
        </w:rPr>
        <w:t>centre</w:t>
      </w:r>
      <w:proofErr w:type="spellEnd"/>
      <w:r w:rsidRPr="00727882">
        <w:rPr>
          <w:lang w:val="en-US"/>
        </w:rPr>
        <w:t>.</w:t>
      </w:r>
    </w:p>
    <w:p w:rsidR="00DB55B1" w:rsidRPr="00727882" w:rsidRDefault="00DB55B1" w:rsidP="00727882">
      <w:pPr>
        <w:pStyle w:val="Merkittyluettelo2"/>
        <w:rPr>
          <w:lang w:val="en-US"/>
        </w:rPr>
      </w:pPr>
      <w:r w:rsidRPr="00727882">
        <w:rPr>
          <w:lang w:val="en-US"/>
        </w:rPr>
        <w:t>Take care of the health of your mouth and skin.</w:t>
      </w:r>
    </w:p>
    <w:p w:rsidR="00DB55B1" w:rsidRPr="00727882" w:rsidRDefault="00DB55B1" w:rsidP="00727882">
      <w:pPr>
        <w:pStyle w:val="Merkittyluettelo2"/>
        <w:rPr>
          <w:lang w:val="en-US"/>
        </w:rPr>
      </w:pPr>
      <w:r w:rsidRPr="00727882">
        <w:rPr>
          <w:lang w:val="en-US"/>
        </w:rPr>
        <w:t xml:space="preserve">Any infections </w:t>
      </w:r>
      <w:proofErr w:type="gramStart"/>
      <w:r w:rsidRPr="00727882">
        <w:rPr>
          <w:lang w:val="en-US"/>
        </w:rPr>
        <w:t>must be treated</w:t>
      </w:r>
      <w:proofErr w:type="gramEnd"/>
      <w:r w:rsidRPr="00727882">
        <w:rPr>
          <w:lang w:val="en-US"/>
        </w:rPr>
        <w:t xml:space="preserve"> well before the surgery.</w:t>
      </w:r>
    </w:p>
    <w:p w:rsidR="00DB55B1" w:rsidRPr="00727882" w:rsidRDefault="00DB55B1" w:rsidP="00606D3B">
      <w:pPr>
        <w:pStyle w:val="KappaleC1"/>
        <w:rPr>
          <w:lang w:val="en-US"/>
        </w:rPr>
      </w:pPr>
    </w:p>
    <w:p w:rsidR="00DB55B1" w:rsidRPr="00727882" w:rsidRDefault="00DB55B1" w:rsidP="00606D3B">
      <w:pPr>
        <w:pStyle w:val="KappaleC1"/>
        <w:rPr>
          <w:lang w:val="en-US"/>
        </w:rPr>
      </w:pPr>
      <w:r w:rsidRPr="00727882">
        <w:rPr>
          <w:lang w:val="en-US"/>
        </w:rPr>
        <w:t>Different infections (e.g. urinary tract, respiratory, dental, and nail wall infections, infected dermatitis, skin lesions between toes and wounds) may prevent the operation.</w:t>
      </w:r>
    </w:p>
    <w:p w:rsidR="00DB55B1" w:rsidRPr="00727882" w:rsidRDefault="00DB55B1" w:rsidP="00606D3B">
      <w:pPr>
        <w:pStyle w:val="KappaleC1"/>
        <w:rPr>
          <w:lang w:val="en-US"/>
        </w:rPr>
      </w:pPr>
    </w:p>
    <w:p w:rsidR="00DB55B1" w:rsidRPr="00727882" w:rsidRDefault="00DB55B1" w:rsidP="00606D3B">
      <w:pPr>
        <w:pStyle w:val="KappaleC1"/>
        <w:rPr>
          <w:lang w:val="en-US"/>
        </w:rPr>
      </w:pPr>
      <w:r w:rsidRPr="00727882">
        <w:rPr>
          <w:lang w:val="en-US"/>
        </w:rPr>
        <w:t>Primary diseases (such as cardiovascular disease, diabetes and pulmonary disease) must be under control before the surgery.</w:t>
      </w:r>
    </w:p>
    <w:p w:rsidR="00DB55B1" w:rsidRPr="00727882" w:rsidRDefault="00DB55B1" w:rsidP="00606D3B">
      <w:pPr>
        <w:pStyle w:val="KappaleC1"/>
        <w:rPr>
          <w:lang w:val="en-US"/>
        </w:rPr>
      </w:pPr>
    </w:p>
    <w:p w:rsidR="00DB55B1" w:rsidRPr="00727882" w:rsidRDefault="00DB55B1" w:rsidP="00606D3B">
      <w:pPr>
        <w:pStyle w:val="KappaleC1"/>
        <w:rPr>
          <w:lang w:val="en-US"/>
        </w:rPr>
      </w:pPr>
      <w:r w:rsidRPr="00727882">
        <w:rPr>
          <w:lang w:val="en-US"/>
        </w:rPr>
        <w:t>If there are any changes in your health and symptoms that may affect the surgery, contact the person in charge of planning your treatment.</w:t>
      </w:r>
    </w:p>
    <w:p w:rsidR="00DB55B1" w:rsidRPr="00727882" w:rsidRDefault="00DB55B1" w:rsidP="00606D3B">
      <w:pPr>
        <w:pStyle w:val="KappaleC1"/>
        <w:rPr>
          <w:lang w:val="en-US"/>
        </w:rPr>
      </w:pPr>
    </w:p>
    <w:p w:rsidR="00DB55B1" w:rsidRPr="00727882" w:rsidRDefault="00DB55B1" w:rsidP="00606D3B">
      <w:pPr>
        <w:pStyle w:val="KappaleC1"/>
        <w:rPr>
          <w:lang w:val="en-US"/>
        </w:rPr>
      </w:pPr>
      <w:r w:rsidRPr="00727882">
        <w:rPr>
          <w:lang w:val="en-US"/>
        </w:rPr>
        <w:t xml:space="preserve">The use of Omega 3 and other natural supplements </w:t>
      </w:r>
      <w:proofErr w:type="gramStart"/>
      <w:r w:rsidRPr="00727882">
        <w:rPr>
          <w:lang w:val="en-US"/>
        </w:rPr>
        <w:t>must be ceased</w:t>
      </w:r>
      <w:proofErr w:type="gramEnd"/>
      <w:r w:rsidRPr="00727882">
        <w:rPr>
          <w:lang w:val="en-US"/>
        </w:rPr>
        <w:t xml:space="preserve"> two (2) weeks before surgery.</w:t>
      </w:r>
    </w:p>
    <w:p w:rsidR="00DB55B1" w:rsidRPr="00727882" w:rsidRDefault="00DB55B1" w:rsidP="00606D3B">
      <w:pPr>
        <w:pStyle w:val="KappaleC1"/>
        <w:rPr>
          <w:lang w:val="en-US"/>
        </w:rPr>
      </w:pPr>
    </w:p>
    <w:p w:rsidR="00DB55B1" w:rsidRPr="00727882" w:rsidRDefault="00DB55B1" w:rsidP="00606D3B">
      <w:pPr>
        <w:pStyle w:val="KappaleC1"/>
        <w:rPr>
          <w:lang w:val="en-US"/>
        </w:rPr>
      </w:pPr>
      <w:r w:rsidRPr="00727882">
        <w:rPr>
          <w:lang w:val="en-US"/>
        </w:rPr>
        <w:t>We ask you to fill out the electronic background information form on the KUH website</w:t>
      </w:r>
      <w:r w:rsidR="00BB21DE" w:rsidRPr="00727882">
        <w:rPr>
          <w:lang w:val="en-US"/>
        </w:rPr>
        <w:t xml:space="preserve"> </w:t>
      </w:r>
      <w:hyperlink r:id="rId12" w:history="1">
        <w:r w:rsidR="00B0037A" w:rsidRPr="00E931BB">
          <w:rPr>
            <w:rStyle w:val="Hyperlinkki"/>
            <w:lang w:val="en-US"/>
          </w:rPr>
          <w:t>https</w:t>
        </w:r>
        <w:r w:rsidR="00B0037A" w:rsidRPr="00E931BB">
          <w:rPr>
            <w:rStyle w:val="Hyperlinkki"/>
            <w:lang w:val="en-US"/>
          </w:rPr>
          <w:t>:</w:t>
        </w:r>
        <w:r w:rsidR="00B0037A" w:rsidRPr="00E931BB">
          <w:rPr>
            <w:rStyle w:val="Hyperlinkki"/>
            <w:lang w:val="en-US"/>
          </w:rPr>
          <w:t>//omakys.fi</w:t>
        </w:r>
      </w:hyperlink>
      <w:r w:rsidR="00BB21DE" w:rsidRPr="00727882">
        <w:rPr>
          <w:lang w:val="en-US"/>
        </w:rPr>
        <w:t xml:space="preserve"> </w:t>
      </w:r>
    </w:p>
    <w:p w:rsidR="00DB55B1" w:rsidRPr="00727882" w:rsidRDefault="00DB55B1" w:rsidP="00606D3B">
      <w:pPr>
        <w:pStyle w:val="KappaleC1"/>
        <w:rPr>
          <w:lang w:val="en-US"/>
        </w:rPr>
      </w:pPr>
      <w:r w:rsidRPr="00727882">
        <w:rPr>
          <w:lang w:val="en-US"/>
        </w:rPr>
        <w:t xml:space="preserve"> </w:t>
      </w:r>
    </w:p>
    <w:p w:rsidR="00DB55B1" w:rsidRPr="00727882" w:rsidRDefault="00DB55B1" w:rsidP="00727882">
      <w:pPr>
        <w:pStyle w:val="KappaleC1"/>
        <w:rPr>
          <w:lang w:val="en-US"/>
        </w:rPr>
      </w:pPr>
      <w:r w:rsidRPr="00727882">
        <w:rPr>
          <w:lang w:val="en-US"/>
        </w:rPr>
        <w:t>Once the time for your surgery has been set, you wil</w:t>
      </w:r>
      <w:r w:rsidR="00B0037A">
        <w:rPr>
          <w:lang w:val="en-US"/>
        </w:rPr>
        <w:t>l receive</w:t>
      </w:r>
      <w:r w:rsidRPr="00727882">
        <w:rPr>
          <w:lang w:val="en-US"/>
        </w:rPr>
        <w:t xml:space="preserve"> a</w:t>
      </w:r>
      <w:bookmarkStart w:id="0" w:name="_GoBack"/>
      <w:bookmarkEnd w:id="0"/>
      <w:r w:rsidRPr="00727882">
        <w:rPr>
          <w:lang w:val="en-US"/>
        </w:rPr>
        <w:t xml:space="preserve"> separate invitation and </w:t>
      </w:r>
      <w:proofErr w:type="gramStart"/>
      <w:r w:rsidRPr="00727882">
        <w:rPr>
          <w:lang w:val="en-US"/>
        </w:rPr>
        <w:t>more detailed instructions related to the procedure</w:t>
      </w:r>
      <w:proofErr w:type="gramEnd"/>
      <w:r w:rsidRPr="00727882">
        <w:rPr>
          <w:lang w:val="en-US"/>
        </w:rPr>
        <w:t xml:space="preserve">. The person in charge of planning the treatment will contact you by telephone. </w:t>
      </w:r>
    </w:p>
    <w:p w:rsidR="009B4A3D" w:rsidRPr="00727882" w:rsidRDefault="009B4A3D" w:rsidP="00606D3B">
      <w:pPr>
        <w:pStyle w:val="KappaleC1"/>
        <w:rPr>
          <w:lang w:val="en-US"/>
        </w:rPr>
      </w:pPr>
    </w:p>
    <w:sectPr w:rsidR="009B4A3D" w:rsidRPr="00727882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4DD5E70F" wp14:editId="220DFAED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EFF7CCA" wp14:editId="0A634B38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DB55B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0037A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B0037A">
            <w:fldChar w:fldCharType="begin"/>
          </w:r>
          <w:r w:rsidR="00B0037A">
            <w:instrText>NUMPAGES  \* Arabic  \* MERGEFORMAT</w:instrText>
          </w:r>
          <w:r w:rsidR="00B0037A">
            <w:fldChar w:fldCharType="separate"/>
          </w:r>
          <w:r w:rsidR="00B0037A" w:rsidRPr="00B0037A">
            <w:rPr>
              <w:rFonts w:ascii="Arial" w:hAnsi="Arial" w:cs="Arial"/>
              <w:noProof/>
            </w:rPr>
            <w:t>1</w:t>
          </w:r>
          <w:r w:rsidR="00B0037A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DB55B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OHJE-2016-00521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DB55B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DB55B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Sairaanhoidon hallinto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0037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0037A">
            <w:rPr>
              <w:rFonts w:ascii="Arial" w:hAnsi="Arial" w:cs="Arial"/>
              <w:noProof/>
            </w:rPr>
            <w:instrText>13.4.2021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0037A">
            <w:rPr>
              <w:rFonts w:ascii="Arial" w:hAnsi="Arial" w:cs="Arial"/>
              <w:noProof/>
            </w:rPr>
            <w:t>13.4.2021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05EE7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9DE"/>
    <w:multiLevelType w:val="hybridMultilevel"/>
    <w:tmpl w:val="065C60D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2C83511C"/>
    <w:multiLevelType w:val="hybridMultilevel"/>
    <w:tmpl w:val="F0160DE8"/>
    <w:lvl w:ilvl="0" w:tplc="FFFFFFFF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" w15:restartNumberingAfterBreak="0">
    <w:nsid w:val="3CB93CB3"/>
    <w:multiLevelType w:val="multilevel"/>
    <w:tmpl w:val="E5D6D534"/>
    <w:numStyleLink w:val="IstMerkittyluetteloC0"/>
  </w:abstractNum>
  <w:abstractNum w:abstractNumId="5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511F4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05EE7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06D3B"/>
    <w:rsid w:val="00613E7F"/>
    <w:rsid w:val="00632A91"/>
    <w:rsid w:val="006705AA"/>
    <w:rsid w:val="006764AB"/>
    <w:rsid w:val="006824D0"/>
    <w:rsid w:val="006910B0"/>
    <w:rsid w:val="00691210"/>
    <w:rsid w:val="006924EA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27882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6E5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5F72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0037A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21DE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B55B1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98B2C5"/>
  <w15:docId w15:val="{0ADCAF62-3B07-4A8E-9BD3-A1EA41D8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styleId="AvattuHyperlinkki">
    <w:name w:val="FollowedHyperlink"/>
    <w:basedOn w:val="Kappaleenoletusfontti"/>
    <w:uiPriority w:val="99"/>
    <w:rsid w:val="00B0037A"/>
    <w:rPr>
      <w:color w:val="548DD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omakys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5115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OHJE-2016-00521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Instructions for a patient on the waiting list for surgery</gbs:Title>
  <gbs:CF_instructiondescription gbs:loadFromGrowBusiness="OnEdit" gbs:saveInGrowBusiness="False" gbs:connected="true" gbs:recno="" gbs:entity="" gbs:datatype="note" gbs:key="10004" gbs:removeContentControl="0">Instructions for a patient prepairing for surgery, attachment to eLetter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Sairaanhoidon hallinto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C6C0367-D46B-4DCB-B34A-DE61922C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Jussila Tuija J.</dc:creator>
  <dc:description>Doha ohjemalli 18.2.2013</dc:description>
  <cp:lastModifiedBy>Jussila Tuija Johanna - 061P</cp:lastModifiedBy>
  <cp:revision>3</cp:revision>
  <cp:lastPrinted>2013-09-13T06:29:00Z</cp:lastPrinted>
  <dcterms:created xsi:type="dcterms:W3CDTF">2021-04-13T06:32:00Z</dcterms:created>
  <dcterms:modified xsi:type="dcterms:W3CDTF">2021-04-13T06:34:00Z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\\shp\dfs\D360\Tuotanto\D360_Work\onenote\shp\jussilatj\</vt:lpwstr>
  </property>
  <property fmtid="{D5CDD505-2E9C-101B-9397-08002B2CF9AE}" pid="5" name="comment">
    <vt:lpwstr>Instructions for a patient on the waiting list for surgery</vt:lpwstr>
  </property>
  <property fmtid="{D5CDD505-2E9C-101B-9397-08002B2CF9AE}" pid="6" name="docId">
    <vt:lpwstr>251152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Jussila Tuija J.</vt:lpwstr>
  </property>
  <property fmtid="{D5CDD505-2E9C-101B-9397-08002B2CF9AE}" pid="15" name="modifiedBy">
    <vt:lpwstr>Jussila Tuija J.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334009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427861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\\Z10099\D360_Work_tuotanto\work\shp\jussilatj</vt:lpwstr>
  </property>
  <property fmtid="{D5CDD505-2E9C-101B-9397-08002B2CF9AE}" pid="28" name="FileName">
    <vt:lpwstr>OHJE-2016-00521 Instructions for a patient on the waiting list for surgery 427861_334009_0.DOCX</vt:lpwstr>
  </property>
  <property fmtid="{D5CDD505-2E9C-101B-9397-08002B2CF9AE}" pid="29" name="FullFileName">
    <vt:lpwstr>\\Z10099\D360_Work_tuotanto\work\shp\jussilatj\OHJE-2016-00521 Instructions for a patient on the waiting list for surgery 427861_334009_0.DOCX</vt:lpwstr>
  </property>
</Properties>
</file>