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E3116" w:rsidP="002D7B59">
          <w:pPr>
            <w:pStyle w:val="Otsikko10"/>
            <w:rPr>
              <w:lang w:val="en-US"/>
            </w:rPr>
          </w:pPr>
          <w:r>
            <w:t>Röntgentutkimus POT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E3116" w:rsidP="00871A83">
                <w:r>
                  <w:t>Luuston, keuhkojen ja vatsan alueen natiiviröntgentutkimus</w:t>
                </w:r>
              </w:p>
            </w:sdtContent>
          </w:sdt>
        </w:tc>
      </w:tr>
    </w:tbl>
    <w:p w:rsidR="00871A83" w:rsidRDefault="00871A83" w:rsidP="00871A83"/>
    <w:p w:rsidR="007E3116" w:rsidRDefault="007E3116" w:rsidP="007E311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7E3116" w:rsidRDefault="007E3116" w:rsidP="007E3116">
      <w:pPr>
        <w:pStyle w:val="Vaintekstin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röntgentutkimusta voi</w:t>
      </w:r>
      <w:r w:rsidR="0095043A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syödä ja juoda normaalisti. Tämä ohje koskee ns. tavallista röntgenkuvausta, esim. keuhkojen, luuston tai vatsan </w:t>
      </w:r>
      <w:r w:rsidR="0095043A">
        <w:rPr>
          <w:rFonts w:ascii="Arial" w:hAnsi="Arial" w:cs="Arial"/>
          <w:sz w:val="22"/>
        </w:rPr>
        <w:t>röntgenkuvausta. Huomioi mikäli</w:t>
      </w:r>
      <w:r>
        <w:rPr>
          <w:rFonts w:ascii="Arial" w:hAnsi="Arial" w:cs="Arial"/>
          <w:sz w:val="22"/>
        </w:rPr>
        <w:t xml:space="preserve"> samalle päivälle on varattu muita tutkimuksia.</w:t>
      </w: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</w:p>
    <w:p w:rsidR="007E3116" w:rsidRDefault="0095043A" w:rsidP="007E311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Pukeudu tutkittavan alueen mukaan</w:t>
      </w:r>
      <w:r w:rsidR="007E3116">
        <w:rPr>
          <w:rFonts w:ascii="Arial" w:hAnsi="Arial" w:cs="Arial"/>
          <w:sz w:val="22"/>
        </w:rPr>
        <w:t xml:space="preserve"> helposti riisu</w:t>
      </w:r>
      <w:r>
        <w:rPr>
          <w:rFonts w:ascii="Arial" w:hAnsi="Arial" w:cs="Arial"/>
          <w:sz w:val="22"/>
        </w:rPr>
        <w:t>ttaviin vaatteisiin ja poista</w:t>
      </w:r>
      <w:r w:rsidR="007E3116">
        <w:rPr>
          <w:rFonts w:ascii="Arial" w:hAnsi="Arial" w:cs="Arial"/>
          <w:sz w:val="22"/>
        </w:rPr>
        <w:t xml:space="preserve"> kuvattavalta alueelta korut.</w:t>
      </w: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Röntgentutkimuksen annostietojen keräämistä varten röntgenhoitaja kysyy tarvittaessa pituuden (cm) ja painon (kg).</w:t>
      </w: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</w:p>
    <w:p w:rsidR="007E3116" w:rsidRDefault="0095043A" w:rsidP="007E311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tiedät tai epäilet olevasi raskaana, ota</w:t>
      </w:r>
      <w:r w:rsidR="007E3116">
        <w:rPr>
          <w:rFonts w:ascii="Arial" w:hAnsi="Arial" w:cs="Arial"/>
          <w:sz w:val="22"/>
        </w:rPr>
        <w:t xml:space="preserve"> yht</w:t>
      </w:r>
      <w:r>
        <w:rPr>
          <w:rFonts w:ascii="Arial" w:hAnsi="Arial" w:cs="Arial"/>
          <w:sz w:val="22"/>
        </w:rPr>
        <w:t xml:space="preserve">eyttä mieluiten etukäteen </w:t>
      </w:r>
      <w:r w:rsidR="007E3116">
        <w:rPr>
          <w:rFonts w:ascii="Arial" w:hAnsi="Arial" w:cs="Arial"/>
          <w:sz w:val="22"/>
        </w:rPr>
        <w:t>hoitavaan yksikköön tai viimeistään röntgenin henkilökuntaan ennen tutkimusta.</w:t>
      </w:r>
      <w:r w:rsidR="007E3116">
        <w:rPr>
          <w:rFonts w:ascii="Arial" w:hAnsi="Arial" w:cs="Arial"/>
          <w:sz w:val="22"/>
        </w:rPr>
        <w:tab/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7E3116" w:rsidRDefault="007E3116" w:rsidP="007E311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yleensä korkeintaan 30 min riippuen röntgenkuvien määrästä. Röntgenissä kuvataan myös päivystyspotilaita, mikä saattaa pidentää odotusaika</w:t>
      </w:r>
      <w:r w:rsidR="0095043A">
        <w:rPr>
          <w:rFonts w:ascii="Arial" w:hAnsi="Arial" w:cs="Arial"/>
          <w:sz w:val="22"/>
        </w:rPr>
        <w:t>a ja aiheuttaa ruuhkaa. Varaa</w:t>
      </w:r>
      <w:r>
        <w:rPr>
          <w:rFonts w:ascii="Arial" w:hAnsi="Arial" w:cs="Arial"/>
          <w:sz w:val="22"/>
        </w:rPr>
        <w:t xml:space="preserve"> käyntiin riittävästi aikaa.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Röntgensäteillä tehtävä tutkimus on kivuton. 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MUUTA HUOMIOITAVAA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Lapsen ja apua tarvitsevan aikuisen mukana olisi hyvä olla 1-2 saattajaa, joita voidaan pyytää avustamaan kuvauksen aikana. Avustavan henkilön tulee olla 18 vuotta täyttänyt, eikä hän saa olla raskaana.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sisältyy poliklinikka- ja hoitopäivämaksuun.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Lisätietoa säteilystä, röntgensäteilyn vaikutuksista sekä eri tutkimusten säteilyaltistuksesta saa internetistä</w:t>
      </w:r>
    </w:p>
    <w:p w:rsidR="007E3116" w:rsidRPr="007E3116" w:rsidRDefault="007E3116" w:rsidP="007E3116">
      <w:pPr>
        <w:pStyle w:val="Vaintekstin"/>
        <w:ind w:left="2608" w:hanging="260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ab/>
      </w:r>
      <w:hyperlink r:id="rId12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www.tutkimukseen.fi</w:t>
        </w:r>
      </w:hyperlink>
    </w:p>
    <w:p w:rsidR="007E3116" w:rsidRPr="007E3116" w:rsidRDefault="007E3116" w:rsidP="007E3116">
      <w:pPr>
        <w:pStyle w:val="Vaintekstin"/>
        <w:ind w:left="2608" w:hanging="2608"/>
        <w:rPr>
          <w:rFonts w:asciiTheme="majorHAnsi" w:hAnsiTheme="majorHAnsi" w:cstheme="majorHAnsi"/>
          <w:sz w:val="22"/>
          <w:szCs w:val="22"/>
        </w:rPr>
      </w:pPr>
      <w:r w:rsidRPr="007E311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3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www.stuk.fi</w:t>
        </w:r>
      </w:hyperlink>
      <w:r w:rsidRPr="007E3116">
        <w:rPr>
          <w:rFonts w:asciiTheme="majorHAnsi" w:hAnsiTheme="majorHAnsi" w:cstheme="majorHAnsi"/>
          <w:sz w:val="22"/>
          <w:szCs w:val="22"/>
        </w:rPr>
        <w:tab/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JÄLKEEN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Rö</w:t>
      </w:r>
      <w:r w:rsidR="0095043A">
        <w:rPr>
          <w:rFonts w:ascii="Arial" w:hAnsi="Arial" w:cs="Arial"/>
          <w:sz w:val="22"/>
        </w:rPr>
        <w:t>ntgentutkimuksen tuloksen saat</w:t>
      </w:r>
      <w:r>
        <w:rPr>
          <w:rFonts w:ascii="Arial" w:hAnsi="Arial" w:cs="Arial"/>
          <w:sz w:val="22"/>
        </w:rPr>
        <w:t xml:space="preserve"> hoitavalta lääkäriltä. </w:t>
      </w: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E3116" w:rsidRDefault="007E3116" w:rsidP="007E311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7E3116" w:rsidRDefault="007E3116" w:rsidP="0095043A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Röntgen 1, toimisto puh. 017 173322 </w:t>
      </w:r>
    </w:p>
    <w:p w:rsidR="007E3116" w:rsidRDefault="007E3116" w:rsidP="007E3116">
      <w:pPr>
        <w:pStyle w:val="Vaintekstin"/>
        <w:ind w:left="1304" w:firstLine="1304"/>
      </w:pPr>
      <w:r>
        <w:rPr>
          <w:rFonts w:ascii="Arial" w:hAnsi="Arial" w:cs="Arial"/>
          <w:sz w:val="22"/>
        </w:rPr>
        <w:t>arkisin klo 8:00 – 14:30.</w:t>
      </w:r>
    </w:p>
    <w:p w:rsidR="009B4A3D" w:rsidRPr="009B4A3D" w:rsidRDefault="009B4A3D" w:rsidP="007E3116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E311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120A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120A9">
            <w:fldChar w:fldCharType="begin"/>
          </w:r>
          <w:r w:rsidR="00C120A9">
            <w:instrText>NUMPAGES  \* Arabic  \* MERGEFORMAT</w:instrText>
          </w:r>
          <w:r w:rsidR="00C120A9">
            <w:fldChar w:fldCharType="separate"/>
          </w:r>
          <w:r w:rsidR="00C120A9" w:rsidRPr="00C120A9">
            <w:rPr>
              <w:rFonts w:ascii="Arial" w:hAnsi="Arial" w:cs="Arial"/>
              <w:noProof/>
            </w:rPr>
            <w:t>1</w:t>
          </w:r>
          <w:r w:rsidR="00C120A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E311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OHJE-2019-00526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E311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E311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E311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120A9">
            <w:rPr>
              <w:rFonts w:ascii="Arial" w:hAnsi="Arial" w:cs="Arial"/>
              <w:noProof/>
            </w:rPr>
            <w:instrText>14.6.2021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120A9">
            <w:rPr>
              <w:rFonts w:ascii="Arial" w:hAnsi="Arial" w:cs="Arial"/>
              <w:noProof/>
            </w:rPr>
            <w:t>14.6.2021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E3116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3116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43A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20A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0FD8B2-C532-473C-BBB9-8D67F3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7E311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7E3116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5"/>
    <w:rsid w:val="007E3116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5790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OHJE-2019-00526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Röntgentutkimus POT</gbs:Title>
  <gbs:CF_instructiondescription gbs:loadFromGrowBusiness="OnEdit" gbs:saveInGrowBusiness="False" gbs:connected="true" gbs:recno="" gbs:entity="" gbs:datatype="note" gbs:key="10004" gbs:removeContentControl="0">Luuston, keuhkojen ja vatsan alueen natiiviröntgentutkimus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48B6AF-88C8-4A9F-A8B8-42ED8F4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Kemppainen Antti</cp:lastModifiedBy>
  <cp:revision>2</cp:revision>
  <cp:lastPrinted>2013-09-13T06:29:00Z</cp:lastPrinted>
  <dcterms:created xsi:type="dcterms:W3CDTF">2021-06-14T05:55:00Z</dcterms:created>
  <dcterms:modified xsi:type="dcterms:W3CDTF">2021-06-14T05:55:00Z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Röntgentutkimus POT</vt:lpwstr>
  </property>
  <property fmtid="{D5CDD505-2E9C-101B-9397-08002B2CF9AE}" pid="6" name="docId">
    <vt:lpwstr>357900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337602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436092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\\Z10099\D360_Work_tuotanto\work\shp\kemppaiant</vt:lpwstr>
  </property>
  <property fmtid="{D5CDD505-2E9C-101B-9397-08002B2CF9AE}" pid="28" name="FileName">
    <vt:lpwstr>OHJE-2019-00526 Röntgentutkimus POT 436092_337602_0.DOCX</vt:lpwstr>
  </property>
  <property fmtid="{D5CDD505-2E9C-101B-9397-08002B2CF9AE}" pid="29" name="FullFileName">
    <vt:lpwstr>\\Z10099\D360_Work_tuotanto\work\shp\kemppaiant\OHJE-2019-00526 Röntgentutkimus POT 436092_337602_0.DOCX</vt:lpwstr>
  </property>
</Properties>
</file>