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07CBB" w:rsidP="002D7B59">
          <w:pPr>
            <w:pStyle w:val="Otsikko10"/>
            <w:rPr>
              <w:lang w:val="en-US"/>
            </w:rPr>
          </w:pPr>
          <w:r>
            <w:t>Yskösnäytteiden antaminen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07CBB" w:rsidP="00871A83">
                <w:r>
                  <w:t>Yskösnäytteiden kerääminen</w:t>
                </w:r>
              </w:p>
            </w:sdtContent>
          </w:sdt>
        </w:tc>
      </w:tr>
    </w:tbl>
    <w:p w:rsidR="00871A83" w:rsidRDefault="00871A83" w:rsidP="00871A83"/>
    <w:p w:rsidR="00107CBB" w:rsidRDefault="00107CBB" w:rsidP="00871A83">
      <w:r>
        <w:tab/>
      </w:r>
    </w:p>
    <w:p w:rsidR="00107CBB" w:rsidRDefault="00C93025" w:rsidP="00C93025">
      <w:pPr>
        <w:pStyle w:val="KappaleC1"/>
        <w:numPr>
          <w:ilvl w:val="0"/>
          <w:numId w:val="9"/>
        </w:numPr>
        <w:jc w:val="both"/>
      </w:pPr>
      <w:r>
        <w:t>Kahtena peräkkäisenä päivänä kerätään kolme yskösnäytettä</w:t>
      </w:r>
      <w:r w:rsidR="00107CBB">
        <w:t>,</w:t>
      </w:r>
      <w:r>
        <w:t xml:space="preserve"> joista kaksi on aamunäytteitä (aamulla, päivällä ja seuraavana aamuna).</w:t>
      </w:r>
    </w:p>
    <w:p w:rsidR="00107CBB" w:rsidRDefault="00107CBB" w:rsidP="00107CBB">
      <w:pPr>
        <w:pStyle w:val="Luettelokappale"/>
        <w:jc w:val="both"/>
      </w:pPr>
    </w:p>
    <w:p w:rsidR="00107CBB" w:rsidRDefault="00C93025" w:rsidP="00107CBB">
      <w:pPr>
        <w:pStyle w:val="KappaleC1"/>
        <w:numPr>
          <w:ilvl w:val="0"/>
          <w:numId w:val="9"/>
        </w:numPr>
        <w:jc w:val="both"/>
      </w:pPr>
      <w:r>
        <w:t xml:space="preserve">Yskikää </w:t>
      </w:r>
      <w:r w:rsidR="00107CBB">
        <w:t xml:space="preserve">etukumarassa saadaksenne vähintään ruokalusikallinen ysköstä suoraan </w:t>
      </w:r>
      <w:r>
        <w:t xml:space="preserve">kierrekannelliseen </w:t>
      </w:r>
      <w:r w:rsidR="00107CBB">
        <w:t>näytepurkkiin. Näyte ei saa olla juoksevaa tai kuplivaa sylkeä.</w:t>
      </w:r>
    </w:p>
    <w:p w:rsidR="00107CBB" w:rsidRDefault="00107CBB" w:rsidP="00107CBB">
      <w:pPr>
        <w:pStyle w:val="KappaleC1"/>
        <w:jc w:val="both"/>
      </w:pPr>
    </w:p>
    <w:p w:rsidR="00107CBB" w:rsidRDefault="00107CBB" w:rsidP="00107CBB">
      <w:pPr>
        <w:pStyle w:val="KappaleC1"/>
        <w:numPr>
          <w:ilvl w:val="0"/>
          <w:numId w:val="9"/>
        </w:numPr>
        <w:jc w:val="both"/>
      </w:pPr>
      <w:r>
        <w:t>Varmistakaa, että henkilöt</w:t>
      </w:r>
      <w:r w:rsidR="00C93025">
        <w:t>ietotarra on kiinnitettynä jokaiseen</w:t>
      </w:r>
      <w:r>
        <w:t xml:space="preserve"> näytepurkkiin. </w:t>
      </w:r>
    </w:p>
    <w:p w:rsidR="00107CBB" w:rsidRDefault="00107CBB" w:rsidP="00107CBB">
      <w:pPr>
        <w:pStyle w:val="KappaleC1"/>
        <w:ind w:left="0"/>
        <w:jc w:val="both"/>
      </w:pPr>
      <w:r>
        <w:tab/>
      </w:r>
    </w:p>
    <w:p w:rsidR="00107CBB" w:rsidRDefault="00107CBB" w:rsidP="00107CBB">
      <w:pPr>
        <w:pStyle w:val="KappaleC1"/>
        <w:numPr>
          <w:ilvl w:val="0"/>
          <w:numId w:val="9"/>
        </w:numPr>
        <w:jc w:val="both"/>
      </w:pPr>
      <w:r>
        <w:t>Sulkekaa purkit hyvin ja pakatkaa ne vielä suljettavaan</w:t>
      </w:r>
      <w:r w:rsidR="00C93025">
        <w:t>, läpinäkyvään</w:t>
      </w:r>
      <w:r>
        <w:t xml:space="preserve"> muovipussiin. </w:t>
      </w:r>
    </w:p>
    <w:p w:rsidR="00107CBB" w:rsidRDefault="00107CBB" w:rsidP="00107CBB">
      <w:pPr>
        <w:pStyle w:val="KappaleC1"/>
        <w:jc w:val="both"/>
      </w:pPr>
    </w:p>
    <w:p w:rsidR="00107CBB" w:rsidRDefault="00107CBB" w:rsidP="00107CBB">
      <w:pPr>
        <w:pStyle w:val="KappaleC1"/>
        <w:numPr>
          <w:ilvl w:val="0"/>
          <w:numId w:val="9"/>
        </w:numPr>
        <w:jc w:val="both"/>
      </w:pPr>
      <w:r>
        <w:t>Säilyttäkää näytteitä si</w:t>
      </w:r>
      <w:r w:rsidR="00C93025">
        <w:t>sältävät purkit</w:t>
      </w:r>
      <w:r>
        <w:t xml:space="preserve"> jääkaapissa ja t</w:t>
      </w:r>
      <w:r w:rsidR="00C72DD2">
        <w:t>oimittakaa ne laboratorioon (KYS/oma terveyskeskus) samana päivänä, kun olette saanut kerättyä kaikki yskösnäytteet.</w:t>
      </w:r>
    </w:p>
    <w:p w:rsidR="00107CBB" w:rsidRDefault="00107CBB" w:rsidP="00107CBB">
      <w:pPr>
        <w:pStyle w:val="Luettelokappale"/>
      </w:pPr>
      <w:bookmarkStart w:id="0" w:name="_GoBack"/>
      <w:bookmarkEnd w:id="0"/>
    </w:p>
    <w:p w:rsidR="00107CBB" w:rsidRPr="00BA0146" w:rsidRDefault="00107CBB" w:rsidP="00107CBB">
      <w:pPr>
        <w:pStyle w:val="KappaleC1"/>
        <w:jc w:val="both"/>
      </w:pPr>
      <w:r>
        <w:tab/>
      </w:r>
    </w:p>
    <w:p w:rsidR="00107CBB" w:rsidRPr="009B4A3D" w:rsidRDefault="00107CBB" w:rsidP="00107CBB">
      <w:pPr>
        <w:pStyle w:val="KappaleC1"/>
      </w:pPr>
    </w:p>
    <w:p w:rsidR="00107CBB" w:rsidRDefault="00107CBB" w:rsidP="00871A83"/>
    <w:sectPr w:rsidR="00107CBB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2316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07CB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72DD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72DD2">
            <w:fldChar w:fldCharType="begin"/>
          </w:r>
          <w:r w:rsidR="00C72DD2">
            <w:instrText>NUMPAGES  \* Arabic  \* MERGEFORMAT</w:instrText>
          </w:r>
          <w:r w:rsidR="00C72DD2">
            <w:fldChar w:fldCharType="separate"/>
          </w:r>
          <w:r w:rsidR="00C72DD2" w:rsidRPr="00C72DD2">
            <w:rPr>
              <w:rFonts w:ascii="Arial" w:hAnsi="Arial" w:cs="Arial"/>
              <w:noProof/>
            </w:rPr>
            <w:t>1</w:t>
          </w:r>
          <w:r w:rsidR="00C72DD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07CB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OHJE-2013-00555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07CB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07CB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Keuhkopoliklinikka 13801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9302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93025">
            <w:rPr>
              <w:rFonts w:ascii="Arial" w:hAnsi="Arial" w:cs="Arial"/>
              <w:noProof/>
            </w:rPr>
            <w:instrText>14.9.2021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72DD2">
            <w:rPr>
              <w:rFonts w:ascii="Arial" w:hAnsi="Arial" w:cs="Arial"/>
              <w:noProof/>
            </w:rPr>
            <w:t>14.9.2021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27F0E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5E64584"/>
    <w:multiLevelType w:val="hybridMultilevel"/>
    <w:tmpl w:val="4B0A3080"/>
    <w:lvl w:ilvl="0" w:tplc="5F522F3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56C7"/>
    <w:rsid w:val="000468F6"/>
    <w:rsid w:val="00062A89"/>
    <w:rsid w:val="0007580C"/>
    <w:rsid w:val="000761D8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0230"/>
    <w:rsid w:val="00107CBB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A08A9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27F0E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0CA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26EF"/>
    <w:rsid w:val="00BF4220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72DD2"/>
    <w:rsid w:val="00C84C59"/>
    <w:rsid w:val="00C91823"/>
    <w:rsid w:val="00C91D3E"/>
    <w:rsid w:val="00C93025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5CAC7"/>
  <w15:docId w15:val="{B79AA5BE-B677-4CDD-A656-07BAC05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295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OHJE-2013-00555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Yskösnäytteiden antaminen</gbs:Title>
  <gbs:CF_instructiondescription gbs:loadFromGrowBusiness="OnEdit" gbs:saveInGrowBusiness="False" gbs:connected="true" gbs:recno="" gbs:entity="" gbs:datatype="note" gbs:key="10004" gbs:removeContentControl="0">Yskösnäytteiden kerääminen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Keuhkopoliklinikka 13801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47320C-23AB-465B-81CC-53A47295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Kellokumpu-Räsänen Minna</dc:creator>
  <dc:description>Doha ohjemalli 18.2.2013</dc:description>
  <cp:lastModifiedBy>Kellokumpu-Räsänen Minna</cp:lastModifiedBy>
  <cp:revision>3</cp:revision>
  <cp:lastPrinted>2013-09-13T06:29:00Z</cp:lastPrinted>
  <dcterms:created xsi:type="dcterms:W3CDTF">2021-09-14T06:35:00Z</dcterms:created>
  <dcterms:modified xsi:type="dcterms:W3CDTF">2021-09-14T06:49:00Z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\\Z10099\D360_Work_tuotanto\onenote\shp\hukkanenr\</vt:lpwstr>
  </property>
  <property fmtid="{D5CDD505-2E9C-101B-9397-08002B2CF9AE}" pid="5" name="comment">
    <vt:lpwstr>Yskösnäytteiden antaminen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\\Z10099\D360_Work_tuotanto\work\shp\kellokumpum\OHJE-2013-00555 Yskösnäytteiden antaminen 448980_343339_0.DOCX</vt:lpwstr>
  </property>
  <property name="docId" fmtid="{D5CDD505-2E9C-101B-9397-08002B2CF9AE}" pid="55">
    <vt:lpwstr>202957</vt:lpwstr>
  </property>
  <property name="verId" fmtid="{D5CDD505-2E9C-101B-9397-08002B2CF9AE}" pid="56">
    <vt:lpwstr>343339</vt:lpwstr>
  </property>
  <property name="fileVersionId" fmtid="{D5CDD505-2E9C-101B-9397-08002B2CF9AE}" pid="57">
    <vt:lpwstr>
    </vt:lpwstr>
  </property>
  <property name="sourceId" fmtid="{D5CDD505-2E9C-101B-9397-08002B2CF9AE}" pid="58">
    <vt:lpwstr>
    </vt:lpwstr>
  </property>
  <property name="templateId" fmtid="{D5CDD505-2E9C-101B-9397-08002B2CF9AE}" pid="59">
    <vt:lpwstr>98203</vt:lpwstr>
  </property>
  <property name="module" fmtid="{D5CDD505-2E9C-101B-9397-08002B2CF9AE}" pid="60">
    <vt:lpwstr>
    </vt:lpwstr>
  </property>
  <property name="customParams" fmtid="{D5CDD505-2E9C-101B-9397-08002B2CF9AE}" pid="61">
    <vt:lpwstr>
    </vt:lpwstr>
  </property>
  <property name="external" fmtid="{D5CDD505-2E9C-101B-9397-08002B2CF9AE}" pid="62">
    <vt:lpwstr>0</vt:lpwstr>
  </property>
  <property name="ExternalControlledCheckOut" fmtid="{D5CDD505-2E9C-101B-9397-08002B2CF9AE}" pid="63">
    <vt:lpwstr>
    </vt:lpwstr>
  </property>
  <property name="createdBy" fmtid="{D5CDD505-2E9C-101B-9397-08002B2CF9AE}" pid="64">
    <vt:lpwstr>Kellokumpu-Räsänen Minna</vt:lpwstr>
  </property>
  <property name="modifiedBy" fmtid="{D5CDD505-2E9C-101B-9397-08002B2CF9AE}" pid="65">
    <vt:lpwstr>Kellokumpu-Räsänen Minna</vt:lpwstr>
  </property>
  <property name="action" fmtid="{D5CDD505-2E9C-101B-9397-08002B2CF9AE}" pid="66">
    <vt:lpwstr>edit</vt:lpwstr>
  </property>
  <property name="serverName" fmtid="{D5CDD505-2E9C-101B-9397-08002B2CF9AE}" pid="69">
    <vt:lpwstr>d360.shp.fi</vt:lpwstr>
  </property>
  <property name="protocol" fmtid="{D5CDD505-2E9C-101B-9397-08002B2CF9AE}" pid="70">
    <vt:lpwstr>off</vt:lpwstr>
  </property>
  <property name="site" fmtid="{D5CDD505-2E9C-101B-9397-08002B2CF9AE}" pid="71">
    <vt:lpwstr>/locator.aspx</vt:lpwstr>
  </property>
  <property name="externalUser" fmtid="{D5CDD505-2E9C-101B-9397-08002B2CF9AE}" pid="72">
    <vt:lpwstr>
    </vt:lpwstr>
  </property>
  <property name="currentVerId" fmtid="{D5CDD505-2E9C-101B-9397-08002B2CF9AE}" pid="73">
    <vt:lpwstr>343339</vt:lpwstr>
  </property>
  <property name="fileId" fmtid="{D5CDD505-2E9C-101B-9397-08002B2CF9AE}" pid="74">
    <vt:lpwstr>448980</vt:lpwstr>
  </property>
  <property name="fileName" fmtid="{D5CDD505-2E9C-101B-9397-08002B2CF9AE}" pid="75">
    <vt:lpwstr>OHJE-2013-00555 Yskösnäytteiden antaminen 448980_343339_0.DOCX</vt:lpwstr>
  </property>
  <property name="filePath" fmtid="{D5CDD505-2E9C-101B-9397-08002B2CF9AE}" pid="76">
    <vt:lpwstr>\\Z10099\D360_Work_tuotanto\work\shp\kellokumpum\</vt:lpwstr>
  </property>
  <property name="Operation" fmtid="{D5CDD505-2E9C-101B-9397-08002B2CF9AE}" pid="77">
    <vt:lpwstr>CheckoutFile</vt:lpwstr>
  </property>
</Properties>
</file>