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93374A" w:rsidP="002D7B59">
          <w:pPr>
            <w:pStyle w:val="Otsikko10"/>
            <w:rPr>
              <w:lang w:val="en-US"/>
            </w:rPr>
          </w:pPr>
          <w:r>
            <w:t>Liittyminen etävastaanottoon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93374A" w:rsidP="00871A83">
                <w:r>
                  <w:t>Ohje etävastaanottokäynnille liittymisestä</w:t>
                </w:r>
              </w:p>
            </w:sdtContent>
          </w:sdt>
        </w:tc>
      </w:tr>
    </w:tbl>
    <w:p w:rsidR="00871A83" w:rsidRDefault="00871A83" w:rsidP="00871A83"/>
    <w:p w:rsidR="0093374A" w:rsidRPr="0093374A" w:rsidRDefault="0093374A" w:rsidP="0093374A">
      <w:pPr>
        <w:spacing w:after="160" w:line="360" w:lineRule="auto"/>
        <w:jc w:val="both"/>
        <w:rPr>
          <w:rFonts w:eastAsia="Open Sans"/>
          <w:b/>
        </w:rPr>
      </w:pPr>
      <w:bookmarkStart w:id="0" w:name="_GoBack"/>
      <w:bookmarkEnd w:id="0"/>
    </w:p>
    <w:p w:rsidR="0093374A" w:rsidRPr="0093374A" w:rsidRDefault="0093374A" w:rsidP="0093374A">
      <w:pPr>
        <w:keepNext/>
        <w:keepLines/>
        <w:numPr>
          <w:ilvl w:val="0"/>
          <w:numId w:val="9"/>
        </w:numPr>
        <w:spacing w:before="40" w:after="160" w:line="360" w:lineRule="auto"/>
        <w:jc w:val="both"/>
        <w:outlineLvl w:val="1"/>
        <w:rPr>
          <w:rFonts w:eastAsia="Times New Roman"/>
          <w:b/>
          <w:color w:val="414141"/>
          <w:sz w:val="26"/>
          <w:szCs w:val="26"/>
        </w:rPr>
      </w:pPr>
      <w:r w:rsidRPr="0093374A">
        <w:rPr>
          <w:rFonts w:eastAsia="Times New Roman"/>
          <w:b/>
          <w:color w:val="414141"/>
          <w:sz w:val="26"/>
          <w:szCs w:val="26"/>
        </w:rPr>
        <w:t>Aloita valitsemalla etäyhteydenotto tapa (tietokone, älypuhelin tai tablettitietokone)</w:t>
      </w:r>
    </w:p>
    <w:p w:rsidR="0093374A" w:rsidRPr="0093374A" w:rsidRDefault="0093374A" w:rsidP="0093374A">
      <w:pPr>
        <w:keepNext/>
        <w:keepLines/>
        <w:spacing w:before="40" w:line="360" w:lineRule="auto"/>
        <w:ind w:firstLine="720"/>
        <w:jc w:val="both"/>
        <w:outlineLvl w:val="1"/>
        <w:rPr>
          <w:rFonts w:eastAsia="Times New Roman"/>
          <w:i/>
          <w:color w:val="414141"/>
          <w:sz w:val="26"/>
          <w:szCs w:val="26"/>
        </w:rPr>
      </w:pPr>
      <w:r w:rsidRPr="0093374A">
        <w:rPr>
          <w:rFonts w:eastAsia="Times New Roman"/>
          <w:i/>
          <w:color w:val="414141"/>
          <w:sz w:val="26"/>
          <w:szCs w:val="26"/>
        </w:rPr>
        <w:t>1a. Windows-tietokone</w:t>
      </w:r>
    </w:p>
    <w:p w:rsidR="0093374A" w:rsidRPr="0093374A" w:rsidRDefault="0093374A" w:rsidP="0093374A">
      <w:pPr>
        <w:keepNext/>
        <w:keepLines/>
        <w:spacing w:before="40" w:line="360" w:lineRule="auto"/>
        <w:ind w:left="1304"/>
        <w:jc w:val="both"/>
        <w:outlineLvl w:val="2"/>
        <w:rPr>
          <w:rFonts w:eastAsia="Times New Roman"/>
          <w:color w:val="414141"/>
          <w:sz w:val="24"/>
          <w:szCs w:val="24"/>
        </w:rPr>
      </w:pPr>
      <w:r w:rsidRPr="0093374A">
        <w:rPr>
          <w:rFonts w:eastAsia="Times New Roman"/>
          <w:color w:val="414141"/>
          <w:sz w:val="24"/>
          <w:szCs w:val="24"/>
        </w:rPr>
        <w:t xml:space="preserve">• Käytä ensisijaisesti Mozilla Firefox tai Google Chrome -selaimien uusinta versiota, jolloin voit ottaa suoraan etäyhteyden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web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>-selaimen kautta.</w:t>
      </w:r>
    </w:p>
    <w:p w:rsidR="0093374A" w:rsidRPr="0093374A" w:rsidRDefault="0093374A" w:rsidP="0093374A">
      <w:pPr>
        <w:keepNext/>
        <w:keepLines/>
        <w:spacing w:before="40" w:line="360" w:lineRule="auto"/>
        <w:ind w:left="1304"/>
        <w:jc w:val="both"/>
        <w:outlineLvl w:val="2"/>
        <w:rPr>
          <w:rFonts w:eastAsia="Times New Roman"/>
          <w:color w:val="414141"/>
          <w:sz w:val="24"/>
          <w:szCs w:val="24"/>
        </w:rPr>
      </w:pPr>
      <w:r w:rsidRPr="0093374A">
        <w:rPr>
          <w:rFonts w:eastAsia="Times New Roman"/>
          <w:color w:val="414141"/>
          <w:sz w:val="24"/>
          <w:szCs w:val="24"/>
        </w:rPr>
        <w:t xml:space="preserve">• Jos käytät Internet Explorer tai Microsoft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Edge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 -selaimia, asenna tietokoneeseen erillinen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Istekki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Meet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 -ohjelma. </w:t>
      </w:r>
    </w:p>
    <w:p w:rsidR="0093374A" w:rsidRPr="0093374A" w:rsidRDefault="0093374A" w:rsidP="0093374A">
      <w:pPr>
        <w:keepNext/>
        <w:keepLines/>
        <w:spacing w:before="40" w:line="360" w:lineRule="auto"/>
        <w:jc w:val="both"/>
        <w:outlineLvl w:val="1"/>
        <w:rPr>
          <w:rFonts w:eastAsia="Times New Roman"/>
          <w:i/>
          <w:color w:val="414141"/>
          <w:sz w:val="26"/>
          <w:szCs w:val="26"/>
        </w:rPr>
      </w:pPr>
      <w:r w:rsidRPr="0093374A">
        <w:rPr>
          <w:rFonts w:eastAsia="Times New Roman"/>
          <w:color w:val="414141"/>
          <w:sz w:val="26"/>
          <w:szCs w:val="26"/>
        </w:rPr>
        <w:t xml:space="preserve">         </w:t>
      </w:r>
      <w:r w:rsidRPr="0093374A">
        <w:rPr>
          <w:rFonts w:eastAsia="Times New Roman"/>
          <w:i/>
          <w:color w:val="414141"/>
          <w:sz w:val="26"/>
          <w:szCs w:val="26"/>
        </w:rPr>
        <w:t xml:space="preserve">   2a. Mac-tietokone</w:t>
      </w:r>
    </w:p>
    <w:p w:rsidR="0093374A" w:rsidRPr="0093374A" w:rsidRDefault="0093374A" w:rsidP="0093374A">
      <w:pPr>
        <w:keepNext/>
        <w:keepLines/>
        <w:spacing w:before="40" w:line="360" w:lineRule="auto"/>
        <w:ind w:left="1304"/>
        <w:jc w:val="both"/>
        <w:outlineLvl w:val="2"/>
        <w:rPr>
          <w:rFonts w:eastAsia="Times New Roman"/>
          <w:color w:val="414141"/>
          <w:sz w:val="24"/>
          <w:szCs w:val="24"/>
        </w:rPr>
      </w:pPr>
      <w:r w:rsidRPr="0093374A">
        <w:rPr>
          <w:rFonts w:eastAsia="Times New Roman"/>
          <w:color w:val="414141"/>
          <w:sz w:val="24"/>
          <w:szCs w:val="24"/>
        </w:rPr>
        <w:t xml:space="preserve">• Käytä Google Chrome tai Safari –selaimia, jolloin voit ottaa suoraan etäyhteyden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web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>-selaimen kautta.</w:t>
      </w:r>
    </w:p>
    <w:p w:rsidR="0093374A" w:rsidRPr="0093374A" w:rsidRDefault="0093374A" w:rsidP="0093374A">
      <w:pPr>
        <w:keepNext/>
        <w:keepLines/>
        <w:spacing w:before="40" w:line="360" w:lineRule="auto"/>
        <w:jc w:val="both"/>
        <w:outlineLvl w:val="1"/>
        <w:rPr>
          <w:rFonts w:eastAsia="Times New Roman"/>
          <w:i/>
          <w:color w:val="414141"/>
          <w:sz w:val="26"/>
          <w:szCs w:val="26"/>
        </w:rPr>
      </w:pPr>
      <w:r w:rsidRPr="0093374A">
        <w:rPr>
          <w:rFonts w:eastAsia="Times New Roman"/>
          <w:color w:val="414141"/>
          <w:sz w:val="26"/>
          <w:szCs w:val="26"/>
        </w:rPr>
        <w:t xml:space="preserve">          </w:t>
      </w:r>
      <w:r w:rsidRPr="0093374A">
        <w:rPr>
          <w:rFonts w:eastAsia="Times New Roman"/>
          <w:i/>
          <w:color w:val="414141"/>
          <w:sz w:val="26"/>
          <w:szCs w:val="26"/>
        </w:rPr>
        <w:t xml:space="preserve">  3a. Tablettitietokone tai älypuhelin</w:t>
      </w:r>
    </w:p>
    <w:p w:rsidR="0093374A" w:rsidRPr="0093374A" w:rsidRDefault="0093374A" w:rsidP="0093374A">
      <w:pPr>
        <w:keepNext/>
        <w:keepLines/>
        <w:spacing w:before="40" w:line="360" w:lineRule="auto"/>
        <w:ind w:left="1304"/>
        <w:jc w:val="both"/>
        <w:outlineLvl w:val="2"/>
        <w:rPr>
          <w:rFonts w:eastAsia="Times New Roman"/>
          <w:color w:val="414141"/>
          <w:sz w:val="24"/>
          <w:szCs w:val="24"/>
        </w:rPr>
      </w:pPr>
      <w:r w:rsidRPr="0093374A">
        <w:rPr>
          <w:rFonts w:eastAsia="Times New Roman"/>
          <w:color w:val="414141"/>
          <w:sz w:val="24"/>
          <w:szCs w:val="24"/>
        </w:rPr>
        <w:t xml:space="preserve">• Android laitteeseen (mm. Samsung-,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Huawei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- ja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Honor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- laitteet) asenna Play-kaupasta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Istekki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Meet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 –sovellus, jonka jälkeen voit ottaa etäyhteyden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web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-selaimen kautta.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Istekki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Meet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 ohjelmaa ei tarvitse erikseen aukaista. </w:t>
      </w:r>
    </w:p>
    <w:p w:rsidR="0093374A" w:rsidRPr="0093374A" w:rsidRDefault="0093374A" w:rsidP="0093374A">
      <w:pPr>
        <w:keepNext/>
        <w:keepLines/>
        <w:spacing w:before="40" w:line="360" w:lineRule="auto"/>
        <w:ind w:left="1304"/>
        <w:jc w:val="both"/>
        <w:outlineLvl w:val="2"/>
        <w:rPr>
          <w:rFonts w:eastAsia="Times New Roman"/>
          <w:color w:val="414141"/>
          <w:sz w:val="24"/>
          <w:szCs w:val="24"/>
        </w:rPr>
      </w:pPr>
      <w:r w:rsidRPr="0093374A">
        <w:rPr>
          <w:rFonts w:eastAsia="Times New Roman"/>
          <w:color w:val="414141"/>
          <w:sz w:val="24"/>
          <w:szCs w:val="24"/>
        </w:rPr>
        <w:t>• iOS laitteeseen (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ios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 ja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iphone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) asenna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AppStore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-kaupasta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Istekki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Meet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 –sovellus, jonka jälkeen voit ottaa etäyhteyden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web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-selaimen kautta.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Istekki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 </w:t>
      </w:r>
      <w:proofErr w:type="spellStart"/>
      <w:r w:rsidRPr="0093374A">
        <w:rPr>
          <w:rFonts w:eastAsia="Times New Roman"/>
          <w:color w:val="414141"/>
          <w:sz w:val="24"/>
          <w:szCs w:val="24"/>
        </w:rPr>
        <w:t>Meet</w:t>
      </w:r>
      <w:proofErr w:type="spellEnd"/>
      <w:r w:rsidRPr="0093374A">
        <w:rPr>
          <w:rFonts w:eastAsia="Times New Roman"/>
          <w:color w:val="414141"/>
          <w:sz w:val="24"/>
          <w:szCs w:val="24"/>
        </w:rPr>
        <w:t xml:space="preserve"> ohjelmaa ei tarvitse erikseen aukaista.</w:t>
      </w:r>
    </w:p>
    <w:p w:rsidR="0093374A" w:rsidRPr="0093374A" w:rsidRDefault="0093374A" w:rsidP="0093374A">
      <w:pPr>
        <w:spacing w:after="160" w:line="360" w:lineRule="auto"/>
        <w:jc w:val="both"/>
        <w:rPr>
          <w:rFonts w:eastAsia="Open Sans"/>
        </w:rPr>
      </w:pPr>
    </w:p>
    <w:p w:rsidR="0093374A" w:rsidRPr="0093374A" w:rsidRDefault="0093374A" w:rsidP="0093374A">
      <w:pPr>
        <w:keepNext/>
        <w:keepLines/>
        <w:numPr>
          <w:ilvl w:val="0"/>
          <w:numId w:val="9"/>
        </w:numPr>
        <w:spacing w:before="40" w:after="160" w:line="360" w:lineRule="auto"/>
        <w:jc w:val="both"/>
        <w:outlineLvl w:val="1"/>
        <w:rPr>
          <w:rFonts w:eastAsia="Times New Roman"/>
          <w:b/>
          <w:color w:val="414141"/>
          <w:sz w:val="26"/>
          <w:szCs w:val="26"/>
        </w:rPr>
      </w:pPr>
      <w:r w:rsidRPr="0093374A">
        <w:rPr>
          <w:rFonts w:eastAsia="Times New Roman"/>
          <w:b/>
          <w:color w:val="414141"/>
          <w:sz w:val="26"/>
          <w:szCs w:val="26"/>
        </w:rPr>
        <w:t>Kirjautuminen etävastaanotolle</w:t>
      </w:r>
    </w:p>
    <w:p w:rsidR="0093374A" w:rsidRDefault="0093374A" w:rsidP="0093374A">
      <w:pPr>
        <w:spacing w:after="160" w:line="360" w:lineRule="auto"/>
        <w:jc w:val="both"/>
        <w:rPr>
          <w:rFonts w:eastAsia="Open Sans"/>
          <w:sz w:val="24"/>
          <w:szCs w:val="24"/>
        </w:rPr>
      </w:pPr>
      <w:r w:rsidRPr="0093374A">
        <w:rPr>
          <w:rFonts w:eastAsia="Open Sans"/>
          <w:sz w:val="24"/>
          <w:szCs w:val="24"/>
        </w:rPr>
        <w:t xml:space="preserve">Etävastaanottokäynnille liitytään </w:t>
      </w:r>
      <w:proofErr w:type="spellStart"/>
      <w:r w:rsidRPr="0093374A">
        <w:rPr>
          <w:rFonts w:eastAsia="Open Sans"/>
          <w:sz w:val="24"/>
          <w:szCs w:val="24"/>
        </w:rPr>
        <w:t>PSSHP:n</w:t>
      </w:r>
      <w:proofErr w:type="spellEnd"/>
      <w:r w:rsidRPr="0093374A">
        <w:rPr>
          <w:rFonts w:eastAsia="Open Sans"/>
          <w:sz w:val="24"/>
          <w:szCs w:val="24"/>
        </w:rPr>
        <w:t xml:space="preserve"> verkkosivujen kautta. Etävastaanotto painikkeen löydät sivun alalaidasta. </w:t>
      </w:r>
      <w:hyperlink r:id="rId12" w:history="1">
        <w:r w:rsidRPr="0093374A">
          <w:rPr>
            <w:rFonts w:eastAsia="Open Sans"/>
            <w:color w:val="0000FF"/>
            <w:u w:val="single"/>
          </w:rPr>
          <w:t>https://www.psshp.fi/potilaat-ja-vierailijat/sahkoinen-asiointi/etavastaanotto</w:t>
        </w:r>
      </w:hyperlink>
      <w:r w:rsidRPr="0093374A">
        <w:rPr>
          <w:rFonts w:eastAsia="Open Sans"/>
          <w:sz w:val="24"/>
          <w:szCs w:val="24"/>
        </w:rPr>
        <w:t xml:space="preserve">. </w:t>
      </w:r>
    </w:p>
    <w:p w:rsidR="0093374A" w:rsidRPr="0093374A" w:rsidRDefault="0093374A" w:rsidP="0093374A">
      <w:pPr>
        <w:spacing w:after="160" w:line="360" w:lineRule="auto"/>
        <w:jc w:val="both"/>
        <w:rPr>
          <w:rFonts w:eastAsia="Open Sans"/>
          <w:sz w:val="24"/>
          <w:szCs w:val="24"/>
        </w:rPr>
      </w:pPr>
      <w:r w:rsidRPr="0093374A">
        <w:rPr>
          <w:rFonts w:eastAsia="Open Sans"/>
          <w:sz w:val="24"/>
          <w:szCs w:val="24"/>
        </w:rPr>
        <w:lastRenderedPageBreak/>
        <w:t>Näytön oikeaan alareunaan ilmestyy ponnahdusikkuna, josta löytyy asiointijono. Valitse listalta kohta kuntoutus ja lisää etu- ja sukunimesi ja paina ”Lähetä”. Jää odottamaan ja terveydenhuollon ammattilainen poimii sinut sovittuna aikana etävastaanottokäynnille. Etävastaanottokäynnin alkaessa sinulle tulee ilmoitus ”Liity tapaamiseen” ja paina ”liity tapaamiseen”.</w:t>
      </w:r>
    </w:p>
    <w:p w:rsidR="0093374A" w:rsidRPr="0093374A" w:rsidRDefault="0093374A" w:rsidP="0093374A">
      <w:pPr>
        <w:spacing w:after="160" w:line="360" w:lineRule="auto"/>
        <w:jc w:val="both"/>
        <w:rPr>
          <w:rFonts w:eastAsia="Open Sans"/>
        </w:rPr>
      </w:pPr>
    </w:p>
    <w:p w:rsidR="0093374A" w:rsidRPr="0093374A" w:rsidRDefault="0093374A" w:rsidP="0093374A">
      <w:pPr>
        <w:keepNext/>
        <w:keepLines/>
        <w:numPr>
          <w:ilvl w:val="0"/>
          <w:numId w:val="9"/>
        </w:numPr>
        <w:spacing w:before="40" w:after="160" w:line="360" w:lineRule="auto"/>
        <w:jc w:val="both"/>
        <w:outlineLvl w:val="1"/>
        <w:rPr>
          <w:rFonts w:eastAsia="Times New Roman"/>
          <w:b/>
          <w:color w:val="414141"/>
          <w:sz w:val="26"/>
          <w:szCs w:val="26"/>
        </w:rPr>
      </w:pPr>
      <w:r w:rsidRPr="0093374A">
        <w:rPr>
          <w:rFonts w:eastAsia="Times New Roman"/>
          <w:b/>
          <w:color w:val="414141"/>
          <w:sz w:val="26"/>
          <w:szCs w:val="26"/>
        </w:rPr>
        <w:t>Etävastaanottopalvelun toiminnot</w:t>
      </w:r>
    </w:p>
    <w:p w:rsidR="0093374A" w:rsidRPr="0093374A" w:rsidRDefault="0093374A" w:rsidP="0093374A">
      <w:pPr>
        <w:spacing w:after="160" w:line="360" w:lineRule="auto"/>
        <w:jc w:val="both"/>
        <w:rPr>
          <w:rFonts w:eastAsia="Open Sans"/>
          <w:sz w:val="24"/>
          <w:szCs w:val="24"/>
        </w:rPr>
      </w:pPr>
      <w:r w:rsidRPr="0093374A">
        <w:rPr>
          <w:rFonts w:eastAsia="Open Sans"/>
          <w:sz w:val="24"/>
          <w:szCs w:val="24"/>
        </w:rPr>
        <w:t>1. Punainen luuri: Katkaisee etävastaanottokäynnin.</w:t>
      </w:r>
    </w:p>
    <w:p w:rsidR="0093374A" w:rsidRPr="0093374A" w:rsidRDefault="0093374A" w:rsidP="0093374A">
      <w:pPr>
        <w:spacing w:after="160" w:line="360" w:lineRule="auto"/>
        <w:jc w:val="both"/>
        <w:rPr>
          <w:rFonts w:eastAsia="Open Sans"/>
          <w:sz w:val="24"/>
          <w:szCs w:val="24"/>
        </w:rPr>
      </w:pPr>
      <w:r w:rsidRPr="0093374A">
        <w:rPr>
          <w:rFonts w:eastAsia="Open Sans"/>
          <w:sz w:val="24"/>
          <w:szCs w:val="24"/>
        </w:rPr>
        <w:t>2. Mikrofoni ja kamera: Avaa tai mykistää äänen tai kuvayhteyden.</w:t>
      </w:r>
    </w:p>
    <w:p w:rsidR="0093374A" w:rsidRPr="0093374A" w:rsidRDefault="0093374A" w:rsidP="0093374A">
      <w:pPr>
        <w:spacing w:after="160" w:line="360" w:lineRule="auto"/>
        <w:jc w:val="both"/>
        <w:rPr>
          <w:rFonts w:eastAsia="Open Sans"/>
          <w:sz w:val="24"/>
          <w:szCs w:val="24"/>
        </w:rPr>
      </w:pPr>
      <w:r w:rsidRPr="0093374A">
        <w:rPr>
          <w:rFonts w:eastAsia="Open Sans"/>
          <w:sz w:val="24"/>
          <w:szCs w:val="24"/>
        </w:rPr>
        <w:t>3. Asetukset (</w:t>
      </w:r>
      <w:proofErr w:type="spellStart"/>
      <w:r w:rsidRPr="0093374A">
        <w:rPr>
          <w:rFonts w:eastAsia="Open Sans"/>
          <w:sz w:val="24"/>
          <w:szCs w:val="24"/>
        </w:rPr>
        <w:t>settings</w:t>
      </w:r>
      <w:proofErr w:type="spellEnd"/>
      <w:r w:rsidRPr="0093374A">
        <w:rPr>
          <w:rFonts w:eastAsia="Open Sans"/>
          <w:sz w:val="24"/>
          <w:szCs w:val="24"/>
        </w:rPr>
        <w:t>): (oikeassa alakulmassa kolme päällekkäistä pistettä): Tarkista, että etävastaanottolaitteiden kamera, kaiutin/kuulokkeiden asetukset vastaavat käytössä olevia laitteita</w:t>
      </w:r>
    </w:p>
    <w:p w:rsidR="0093374A" w:rsidRPr="0093374A" w:rsidRDefault="0093374A" w:rsidP="0093374A">
      <w:pPr>
        <w:spacing w:after="160" w:line="360" w:lineRule="auto"/>
        <w:jc w:val="both"/>
        <w:rPr>
          <w:rFonts w:eastAsia="Open Sans"/>
          <w:sz w:val="24"/>
          <w:szCs w:val="24"/>
        </w:rPr>
      </w:pPr>
    </w:p>
    <w:p w:rsidR="0093374A" w:rsidRPr="0093374A" w:rsidRDefault="0093374A" w:rsidP="0093374A">
      <w:pPr>
        <w:spacing w:after="160" w:line="360" w:lineRule="auto"/>
        <w:jc w:val="both"/>
        <w:rPr>
          <w:rFonts w:eastAsia="Open Sans"/>
          <w:color w:val="0000FF"/>
          <w:sz w:val="24"/>
          <w:szCs w:val="24"/>
          <w:u w:val="single"/>
        </w:rPr>
      </w:pPr>
      <w:r w:rsidRPr="0093374A">
        <w:rPr>
          <w:rFonts w:eastAsia="Open Sans"/>
          <w:sz w:val="24"/>
          <w:szCs w:val="24"/>
        </w:rPr>
        <w:t xml:space="preserve">Tarkemmat ohjeet </w:t>
      </w:r>
      <w:proofErr w:type="spellStart"/>
      <w:r w:rsidRPr="0093374A">
        <w:rPr>
          <w:rFonts w:eastAsia="Open Sans"/>
          <w:sz w:val="24"/>
          <w:szCs w:val="24"/>
        </w:rPr>
        <w:t>Istekki</w:t>
      </w:r>
      <w:proofErr w:type="spellEnd"/>
      <w:r w:rsidRPr="0093374A">
        <w:rPr>
          <w:rFonts w:eastAsia="Open Sans"/>
          <w:sz w:val="24"/>
          <w:szCs w:val="24"/>
        </w:rPr>
        <w:t xml:space="preserve"> </w:t>
      </w:r>
      <w:proofErr w:type="spellStart"/>
      <w:r w:rsidRPr="0093374A">
        <w:rPr>
          <w:rFonts w:eastAsia="Open Sans"/>
          <w:sz w:val="24"/>
          <w:szCs w:val="24"/>
        </w:rPr>
        <w:t>Meet</w:t>
      </w:r>
      <w:proofErr w:type="spellEnd"/>
      <w:r w:rsidRPr="0093374A">
        <w:rPr>
          <w:rFonts w:eastAsia="Open Sans"/>
          <w:sz w:val="24"/>
          <w:szCs w:val="24"/>
        </w:rPr>
        <w:t xml:space="preserve"> ohjelman lataamiseen, kirjautumisen etävastaanotolle sekä etävastaanottopalvelun toimintoihin löydät täältä </w:t>
      </w:r>
      <w:hyperlink r:id="rId13" w:history="1">
        <w:r w:rsidRPr="0093374A">
          <w:rPr>
            <w:rFonts w:eastAsia="Open Sans"/>
            <w:color w:val="0000FF"/>
            <w:u w:val="single"/>
          </w:rPr>
          <w:t>https://www.psshp.fi/potilaat-ja-vierailijat/sahkoinen-asiointi/etavastaanotto</w:t>
        </w:r>
      </w:hyperlink>
    </w:p>
    <w:p w:rsidR="0093374A" w:rsidRPr="0093374A" w:rsidRDefault="0093374A" w:rsidP="0093374A">
      <w:pPr>
        <w:pStyle w:val="Otsikko20"/>
        <w:keepNext/>
        <w:keepLines/>
        <w:numPr>
          <w:ilvl w:val="0"/>
          <w:numId w:val="9"/>
        </w:numPr>
        <w:jc w:val="both"/>
        <w:outlineLvl w:val="1"/>
        <w:rPr>
          <w:rFonts w:asciiTheme="minorHAnsi" w:eastAsia="Open Sans" w:hAnsiTheme="minorHAnsi"/>
          <w:sz w:val="26"/>
        </w:rPr>
      </w:pPr>
      <w:r w:rsidRPr="0093374A">
        <w:rPr>
          <w:rFonts w:asciiTheme="minorHAnsi" w:eastAsia="Open Sans" w:hAnsiTheme="minorHAnsi"/>
          <w:sz w:val="26"/>
        </w:rPr>
        <w:t>Soitto puhelimitse</w:t>
      </w:r>
    </w:p>
    <w:p w:rsidR="0093374A" w:rsidRPr="0093374A" w:rsidRDefault="0093374A" w:rsidP="0093374A">
      <w:pPr>
        <w:pStyle w:val="KappaleC2"/>
        <w:ind w:left="0"/>
      </w:pPr>
    </w:p>
    <w:p w:rsidR="0093374A" w:rsidRPr="0093374A" w:rsidRDefault="0093374A" w:rsidP="0093374A">
      <w:pPr>
        <w:pStyle w:val="KappaleC2"/>
        <w:ind w:left="0"/>
        <w:rPr>
          <w:sz w:val="24"/>
          <w:szCs w:val="24"/>
        </w:rPr>
      </w:pPr>
      <w:r w:rsidRPr="0093374A">
        <w:rPr>
          <w:sz w:val="24"/>
          <w:szCs w:val="24"/>
        </w:rPr>
        <w:t>Fysioterapeutti soittaa puhelimitse, jos etävastaanotto ei jostain syystä onnistu tai yhteys pätkii.</w:t>
      </w:r>
    </w:p>
    <w:p w:rsidR="0093374A" w:rsidRPr="0093374A" w:rsidRDefault="0093374A" w:rsidP="0093374A">
      <w:pPr>
        <w:spacing w:after="160" w:line="360" w:lineRule="auto"/>
        <w:jc w:val="both"/>
        <w:rPr>
          <w:rFonts w:eastAsia="Open Sans"/>
          <w:sz w:val="24"/>
          <w:szCs w:val="24"/>
        </w:rPr>
      </w:pPr>
    </w:p>
    <w:p w:rsidR="0093374A" w:rsidRPr="007515F8" w:rsidRDefault="0093374A" w:rsidP="0093374A">
      <w:pPr>
        <w:pStyle w:val="KappaleC0"/>
      </w:pPr>
    </w:p>
    <w:p w:rsidR="009B4A3D" w:rsidRPr="009B4A3D" w:rsidRDefault="009B4A3D" w:rsidP="0093374A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93374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3374A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93374A" w:rsidRPr="0093374A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93374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OHJE-2021-00358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93374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93374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Fysiatrian osasto Puijo 14961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3374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3374A">
            <w:rPr>
              <w:rFonts w:ascii="Arial" w:hAnsi="Arial" w:cs="Arial"/>
              <w:noProof/>
            </w:rPr>
            <w:instrText>28.9.2021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3374A">
            <w:rPr>
              <w:rFonts w:ascii="Arial" w:hAnsi="Arial" w:cs="Arial"/>
              <w:noProof/>
            </w:rPr>
            <w:t>28.9.2021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93374A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7C95019"/>
    <w:multiLevelType w:val="hybridMultilevel"/>
    <w:tmpl w:val="D0E6AB4E"/>
    <w:lvl w:ilvl="0" w:tplc="040B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1" w:hanging="360"/>
      </w:pPr>
    </w:lvl>
    <w:lvl w:ilvl="2" w:tplc="040B001B" w:tentative="1">
      <w:start w:val="1"/>
      <w:numFmt w:val="lowerRoman"/>
      <w:lvlText w:val="%3."/>
      <w:lvlJc w:val="right"/>
      <w:pPr>
        <w:ind w:left="1941" w:hanging="180"/>
      </w:pPr>
    </w:lvl>
    <w:lvl w:ilvl="3" w:tplc="040B000F" w:tentative="1">
      <w:start w:val="1"/>
      <w:numFmt w:val="decimal"/>
      <w:lvlText w:val="%4."/>
      <w:lvlJc w:val="left"/>
      <w:pPr>
        <w:ind w:left="2661" w:hanging="360"/>
      </w:pPr>
    </w:lvl>
    <w:lvl w:ilvl="4" w:tplc="040B0019" w:tentative="1">
      <w:start w:val="1"/>
      <w:numFmt w:val="lowerLetter"/>
      <w:lvlText w:val="%5."/>
      <w:lvlJc w:val="left"/>
      <w:pPr>
        <w:ind w:left="3381" w:hanging="360"/>
      </w:pPr>
    </w:lvl>
    <w:lvl w:ilvl="5" w:tplc="040B001B" w:tentative="1">
      <w:start w:val="1"/>
      <w:numFmt w:val="lowerRoman"/>
      <w:lvlText w:val="%6."/>
      <w:lvlJc w:val="right"/>
      <w:pPr>
        <w:ind w:left="4101" w:hanging="180"/>
      </w:pPr>
    </w:lvl>
    <w:lvl w:ilvl="6" w:tplc="040B000F" w:tentative="1">
      <w:start w:val="1"/>
      <w:numFmt w:val="decimal"/>
      <w:lvlText w:val="%7."/>
      <w:lvlJc w:val="left"/>
      <w:pPr>
        <w:ind w:left="4821" w:hanging="360"/>
      </w:pPr>
    </w:lvl>
    <w:lvl w:ilvl="7" w:tplc="040B0019" w:tentative="1">
      <w:start w:val="1"/>
      <w:numFmt w:val="lowerLetter"/>
      <w:lvlText w:val="%8."/>
      <w:lvlJc w:val="left"/>
      <w:pPr>
        <w:ind w:left="5541" w:hanging="360"/>
      </w:pPr>
    </w:lvl>
    <w:lvl w:ilvl="8" w:tplc="040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374A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C6D366"/>
  <w15:docId w15:val="{1C3C2087-2E07-45B1-8C13-1D052131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sshp.fi/potilaat-ja-vierailijat/sahkoinen-asiointi/etavastaanotto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sshp.fi/potilaat-ja-vierailijat/sahkoinen-asiointi/etavastaanott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45244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OHJE-2021-00358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Liittyminen etävastaanottoon</gbs:Title>
  <gbs:CF_instructiondescription gbs:loadFromGrowBusiness="OnEdit" gbs:saveInGrowBusiness="False" gbs:connected="true" gbs:recno="" gbs:entity="" gbs:datatype="note" gbs:key="10004" gbs:removeContentControl="0">Ohje etävastaanottokäynnille liittymisestä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osasto Puijo 14961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6335827-2B6E-40EE-A633-9659AF71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2</TotalTime>
  <Pages>2</Pages>
  <Words>278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Kostamo Kimmo</dc:creator>
  <dc:description>Doha ohjemalli 18.2.2013</dc:description>
  <cp:lastModifiedBy>Kostamo Kimmo</cp:lastModifiedBy>
  <cp:revision>3</cp:revision>
  <cp:lastPrinted>2013-09-13T06:29:00Z</cp:lastPrinted>
  <dcterms:created xsi:type="dcterms:W3CDTF">2020-02-28T06:08:00Z</dcterms:created>
  <dcterms:modified xsi:type="dcterms:W3CDTF">2021-09-28T11:28:00Z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452442</vt:lpwstr>
  </property>
  <property fmtid="{D5CDD505-2E9C-101B-9397-08002B2CF9AE}" pid="4" name="verId">
    <vt:lpwstr>344632</vt:lpwstr>
  </property>
  <property fmtid="{D5CDD505-2E9C-101B-9397-08002B2CF9AE}" pid="5" name="templateId">
    <vt:lpwstr>98203</vt:lpwstr>
  </property>
  <property fmtid="{D5CDD505-2E9C-101B-9397-08002B2CF9AE}" pid="6" name="fileId">
    <vt:lpwstr>451825</vt:lpwstr>
  </property>
  <property fmtid="{D5CDD505-2E9C-101B-9397-08002B2CF9AE}" pid="7" name="filePath">
    <vt:lpwstr>\\Z10099\D360_Work_tuotanto\work\shp\kostamok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\\Z10099\D360_Work_tuotanto\onenote\shp\kostamok\</vt:lpwstr>
  </property>
  <property fmtid="{D5CDD505-2E9C-101B-9397-08002B2CF9AE}" pid="10" name="fileName">
    <vt:lpwstr>OHJE-2021-00358 Liittyminen etävastaanottoon 451825_1_0.docx</vt:lpwstr>
  </property>
  <property fmtid="{D5CDD505-2E9C-101B-9397-08002B2CF9AE}" pid="11" name="comment">
    <vt:lpwstr>Liittyminen etävastaanottoon</vt:lpwstr>
  </property>
  <property fmtid="{D5CDD505-2E9C-101B-9397-08002B2CF9AE}" pid="12" name="sourceId">
    <vt:lpwstr>452442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Kostamo Kimmo</vt:lpwstr>
  </property>
  <property fmtid="{D5CDD505-2E9C-101B-9397-08002B2CF9AE}" pid="16" name="modifiedBy">
    <vt:lpwstr>Kostamo Kimmo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344632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