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204CE" w:rsidRDefault="00C204CE" w:rsidP="002D7B59">
          <w:pPr>
            <w:pStyle w:val="Otsikko10"/>
          </w:pPr>
          <w:r>
            <w:t>Kirjallinen ohje potilaalle kotiin jätettäessä ensihoidon käynnin jälkeen</w:t>
          </w:r>
        </w:p>
      </w:sdtContent>
    </w:sdt>
    <w:p w:rsidR="00871A83" w:rsidRPr="00C204CE" w:rsidRDefault="00871A83" w:rsidP="00871A8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7D14D6" w:rsidP="00871A83">
                <w:r>
                  <w:t>Ohje potilaalle toiminnasta ensihoidon käynnin jälkeen, kun ei ole kuljetustarvetta päivystykseen</w:t>
                </w:r>
              </w:p>
            </w:sdtContent>
          </w:sdt>
        </w:tc>
      </w:tr>
    </w:tbl>
    <w:p w:rsidR="00871A83" w:rsidRDefault="00871A83" w:rsidP="00871A83"/>
    <w:p w:rsidR="00015321" w:rsidRDefault="00015321" w:rsidP="00015321">
      <w:pPr>
        <w:pStyle w:val="KappaleC2"/>
        <w:spacing w:line="360" w:lineRule="auto"/>
        <w:ind w:left="0"/>
        <w:rPr>
          <w:rFonts w:asciiTheme="majorHAnsi" w:eastAsiaTheme="majorEastAsia" w:hAnsiTheme="majorHAnsi" w:cstheme="majorBidi"/>
          <w:spacing w:val="5"/>
          <w:kern w:val="28"/>
        </w:rPr>
      </w:pPr>
      <w:r w:rsidRPr="52B27F4D">
        <w:rPr>
          <w:rFonts w:asciiTheme="majorHAnsi" w:eastAsiaTheme="majorEastAsia" w:hAnsiTheme="majorHAnsi" w:cstheme="majorBidi"/>
          <w:spacing w:val="5"/>
          <w:kern w:val="28"/>
          <w:sz w:val="24"/>
          <w:szCs w:val="24"/>
        </w:rPr>
        <w:t>Hei,</w:t>
      </w:r>
    </w:p>
    <w:p w:rsidR="00015321" w:rsidRDefault="00015321" w:rsidP="00015321">
      <w:pPr>
        <w:spacing w:line="360" w:lineRule="auto"/>
      </w:pPr>
      <w:r w:rsidRPr="2C6F8F4E">
        <w:rPr>
          <w:rFonts w:ascii="Arial" w:eastAsia="Arial" w:hAnsi="Arial" w:cs="Arial"/>
          <w:sz w:val="24"/>
          <w:szCs w:val="24"/>
        </w:rPr>
        <w:t>Luonanne on käynyt ensihoito pvm_______ klo______. Ensihoitajat ovat tehneet teistä hoidontarpeen arvioinnin ja olette yhdessä päätyneet siihen, että jäätte kotiseurantaan. Mikäli sama ongelma kohdallanne uusii tai vaiva, jonka vuoksi ensihoito on luonanne käynyt, pahenee, pyydämme soittamaan hätätilanteessa uudelleen 112.</w:t>
      </w:r>
    </w:p>
    <w:p w:rsidR="00015321" w:rsidRDefault="00015321" w:rsidP="00015321">
      <w:pPr>
        <w:spacing w:line="360" w:lineRule="auto"/>
        <w:rPr>
          <w:rFonts w:ascii="Arial" w:eastAsia="Arial" w:hAnsi="Arial" w:cs="Arial"/>
          <w:sz w:val="24"/>
          <w:szCs w:val="24"/>
        </w:rPr>
      </w:pPr>
    </w:p>
    <w:p w:rsidR="00015321" w:rsidRDefault="00015321" w:rsidP="00015321">
      <w:pPr>
        <w:spacing w:line="360" w:lineRule="auto"/>
      </w:pPr>
      <w:r w:rsidRPr="2C6F8F4E">
        <w:rPr>
          <w:rFonts w:ascii="Arial" w:eastAsia="Arial" w:hAnsi="Arial" w:cs="Arial"/>
          <w:sz w:val="24"/>
          <w:szCs w:val="24"/>
        </w:rPr>
        <w:t xml:space="preserve">Mikäli vaiva ei ole hätätilanne, voitte olla yhteydessä omaan terveysasemaan, </w:t>
      </w:r>
      <w:proofErr w:type="spellStart"/>
      <w:r w:rsidRPr="2C6F8F4E">
        <w:rPr>
          <w:rFonts w:ascii="Arial" w:eastAsia="Arial" w:hAnsi="Arial" w:cs="Arial"/>
          <w:sz w:val="24"/>
          <w:szCs w:val="24"/>
        </w:rPr>
        <w:t>Ylä</w:t>
      </w:r>
      <w:proofErr w:type="spellEnd"/>
      <w:r w:rsidRPr="2C6F8F4E">
        <w:rPr>
          <w:rFonts w:ascii="Arial" w:eastAsia="Arial" w:hAnsi="Arial" w:cs="Arial"/>
          <w:sz w:val="24"/>
          <w:szCs w:val="24"/>
        </w:rPr>
        <w:t>- Savossa päivystyksen neuvontanumeroon 017-2722346, Varkaudessa päivystyksen neuvontanumeroon 017-5795000</w:t>
      </w:r>
      <w:r>
        <w:rPr>
          <w:rFonts w:ascii="Arial" w:eastAsia="Arial" w:hAnsi="Arial" w:cs="Arial"/>
          <w:sz w:val="24"/>
          <w:szCs w:val="24"/>
        </w:rPr>
        <w:t xml:space="preserve"> tai</w:t>
      </w:r>
      <w:r w:rsidRPr="2C6F8F4E">
        <w:rPr>
          <w:rFonts w:ascii="Arial" w:eastAsia="Arial" w:hAnsi="Arial" w:cs="Arial"/>
          <w:sz w:val="24"/>
          <w:szCs w:val="24"/>
        </w:rPr>
        <w:t xml:space="preserve"> </w:t>
      </w:r>
      <w:proofErr w:type="spellStart"/>
      <w:r w:rsidRPr="2C6F8F4E">
        <w:rPr>
          <w:rFonts w:ascii="Arial" w:eastAsia="Arial" w:hAnsi="Arial" w:cs="Arial"/>
          <w:sz w:val="24"/>
          <w:szCs w:val="24"/>
        </w:rPr>
        <w:t>KYS:n</w:t>
      </w:r>
      <w:proofErr w:type="spellEnd"/>
      <w:r w:rsidRPr="2C6F8F4E">
        <w:rPr>
          <w:rFonts w:ascii="Arial" w:eastAsia="Arial" w:hAnsi="Arial" w:cs="Arial"/>
          <w:sz w:val="24"/>
          <w:szCs w:val="24"/>
        </w:rPr>
        <w:t xml:space="preserve"> päivystysapunumeroon 116117, joista on mahdollista saada sairaanhoitajan arvio ja neuvoja tilanteeseenne.</w:t>
      </w:r>
    </w:p>
    <w:p w:rsidR="00015321" w:rsidRDefault="00015321" w:rsidP="00015321">
      <w:pPr>
        <w:pStyle w:val="KappaleC2"/>
        <w:spacing w:line="360" w:lineRule="auto"/>
        <w:ind w:left="0"/>
        <w:rPr>
          <w:rFonts w:asciiTheme="majorHAnsi" w:eastAsiaTheme="majorEastAsia" w:hAnsiTheme="majorHAnsi" w:cstheme="majorBidi"/>
          <w:spacing w:val="5"/>
          <w:kern w:val="28"/>
          <w:sz w:val="24"/>
          <w:szCs w:val="24"/>
        </w:rPr>
      </w:pPr>
    </w:p>
    <w:p w:rsidR="00015321" w:rsidRDefault="00015321" w:rsidP="00015321">
      <w:pPr>
        <w:pStyle w:val="KappaleC2"/>
        <w:spacing w:line="360" w:lineRule="auto"/>
        <w:ind w:left="0"/>
        <w:rPr>
          <w:rFonts w:asciiTheme="majorHAnsi" w:eastAsiaTheme="majorEastAsia" w:hAnsiTheme="majorHAnsi" w:cstheme="majorBidi"/>
          <w:spacing w:val="5"/>
          <w:kern w:val="28"/>
          <w:sz w:val="24"/>
          <w:szCs w:val="24"/>
        </w:rPr>
      </w:pPr>
      <w:r w:rsidRPr="52B27F4D">
        <w:rPr>
          <w:rFonts w:asciiTheme="majorHAnsi" w:eastAsiaTheme="majorEastAsia" w:hAnsiTheme="majorHAnsi" w:cstheme="majorBidi"/>
          <w:spacing w:val="5"/>
          <w:kern w:val="28"/>
          <w:sz w:val="24"/>
          <w:szCs w:val="24"/>
        </w:rPr>
        <w:t xml:space="preserve">Ensihoitajien laatima ensihoitokertomus hoidostanne tallentuu </w:t>
      </w:r>
      <w:proofErr w:type="spellStart"/>
      <w:r w:rsidRPr="52B27F4D">
        <w:rPr>
          <w:rFonts w:asciiTheme="majorHAnsi" w:eastAsiaTheme="majorEastAsia" w:hAnsiTheme="majorHAnsi" w:cstheme="majorBidi"/>
          <w:spacing w:val="5"/>
          <w:kern w:val="28"/>
          <w:sz w:val="24"/>
          <w:szCs w:val="24"/>
        </w:rPr>
        <w:t>OmaKantaan</w:t>
      </w:r>
      <w:proofErr w:type="spellEnd"/>
      <w:r w:rsidRPr="52B27F4D">
        <w:rPr>
          <w:rFonts w:asciiTheme="majorHAnsi" w:eastAsiaTheme="majorEastAsia" w:hAnsiTheme="majorHAnsi" w:cstheme="majorBidi"/>
          <w:spacing w:val="5"/>
          <w:kern w:val="28"/>
          <w:sz w:val="24"/>
          <w:szCs w:val="24"/>
        </w:rPr>
        <w:t xml:space="preserve">, josta se on luettavissanne. </w:t>
      </w:r>
    </w:p>
    <w:p w:rsidR="00015321" w:rsidRDefault="00015321" w:rsidP="00015321">
      <w:pPr>
        <w:pStyle w:val="KappaleC2"/>
        <w:spacing w:line="360" w:lineRule="auto"/>
        <w:ind w:left="0"/>
        <w:rPr>
          <w:rFonts w:asciiTheme="majorHAnsi" w:eastAsiaTheme="majorEastAsia" w:hAnsiTheme="majorHAnsi" w:cstheme="majorBidi"/>
          <w:spacing w:val="5"/>
          <w:kern w:val="28"/>
          <w:sz w:val="24"/>
          <w:szCs w:val="24"/>
        </w:rPr>
      </w:pPr>
    </w:p>
    <w:p w:rsidR="00015321" w:rsidRDefault="00015321" w:rsidP="00015321">
      <w:pPr>
        <w:pStyle w:val="KappaleC2"/>
        <w:spacing w:line="360" w:lineRule="auto"/>
        <w:ind w:left="0"/>
        <w:rPr>
          <w:rFonts w:asciiTheme="majorHAnsi" w:eastAsiaTheme="majorEastAsia" w:hAnsiTheme="majorHAnsi" w:cstheme="majorBidi"/>
          <w:spacing w:val="5"/>
          <w:kern w:val="28"/>
          <w:sz w:val="24"/>
          <w:szCs w:val="24"/>
        </w:rPr>
      </w:pPr>
      <w:r w:rsidRPr="58A34D44">
        <w:rPr>
          <w:rFonts w:asciiTheme="majorHAnsi" w:eastAsiaTheme="majorEastAsia" w:hAnsiTheme="majorHAnsi" w:cstheme="majorBidi"/>
          <w:spacing w:val="5"/>
          <w:kern w:val="28"/>
          <w:sz w:val="24"/>
          <w:szCs w:val="24"/>
        </w:rPr>
        <w:t>Olettehan tietoinen siitä, että myös Terveyskylässä (</w:t>
      </w:r>
      <w:hyperlink r:id="rId12" w:history="1">
        <w:r w:rsidRPr="58A34D44">
          <w:rPr>
            <w:rStyle w:val="Hyperlinkki"/>
            <w:rFonts w:asciiTheme="majorHAnsi" w:eastAsiaTheme="majorEastAsia" w:hAnsiTheme="majorHAnsi" w:cstheme="majorBidi"/>
            <w:spacing w:val="5"/>
            <w:kern w:val="28"/>
            <w:sz w:val="24"/>
            <w:szCs w:val="24"/>
          </w:rPr>
          <w:t>https://www.terveyskyla.fi/</w:t>
        </w:r>
      </w:hyperlink>
      <w:r w:rsidRPr="58A34D44">
        <w:rPr>
          <w:rFonts w:asciiTheme="majorHAnsi" w:eastAsiaTheme="majorEastAsia" w:hAnsiTheme="majorHAnsi" w:cstheme="majorBidi"/>
          <w:spacing w:val="5"/>
          <w:kern w:val="28"/>
          <w:sz w:val="24"/>
          <w:szCs w:val="24"/>
        </w:rPr>
        <w:t xml:space="preserve">) on paljon erilaista tietoa terveydestä ja sen hoitamisesta. </w:t>
      </w:r>
    </w:p>
    <w:p w:rsidR="00015321" w:rsidRDefault="00015321" w:rsidP="00015321">
      <w:pPr>
        <w:pStyle w:val="KappaleC2"/>
        <w:spacing w:line="360" w:lineRule="auto"/>
        <w:ind w:left="0"/>
        <w:rPr>
          <w:rFonts w:asciiTheme="majorHAnsi" w:eastAsiaTheme="majorEastAsia" w:hAnsiTheme="majorHAnsi" w:cstheme="majorBidi"/>
          <w:spacing w:val="5"/>
          <w:kern w:val="28"/>
          <w:sz w:val="24"/>
          <w:szCs w:val="24"/>
        </w:rPr>
      </w:pPr>
    </w:p>
    <w:p w:rsidR="00015321" w:rsidRDefault="00015321" w:rsidP="00015321">
      <w:pPr>
        <w:pStyle w:val="KappaleC2"/>
        <w:spacing w:line="360" w:lineRule="auto"/>
        <w:ind w:left="0"/>
        <w:rPr>
          <w:rFonts w:asciiTheme="majorHAnsi" w:eastAsiaTheme="majorEastAsia" w:hAnsiTheme="majorHAnsi" w:cstheme="majorBidi"/>
          <w:spacing w:val="5"/>
          <w:kern w:val="28"/>
          <w:sz w:val="24"/>
          <w:szCs w:val="24"/>
        </w:rPr>
      </w:pPr>
      <w:r w:rsidRPr="58A34D44">
        <w:rPr>
          <w:rFonts w:asciiTheme="majorHAnsi" w:eastAsiaTheme="majorEastAsia" w:hAnsiTheme="majorHAnsi" w:cstheme="majorBidi"/>
          <w:spacing w:val="5"/>
          <w:kern w:val="28"/>
          <w:sz w:val="24"/>
          <w:szCs w:val="24"/>
        </w:rPr>
        <w:t>Alla on ensihoitajien teille jättämät mahdolliset jatko-ohjeet:</w:t>
      </w:r>
    </w:p>
    <w:p w:rsidR="009B4A3D" w:rsidRPr="009B4A3D" w:rsidRDefault="00015321" w:rsidP="000229BE">
      <w:pPr>
        <w:pStyle w:val="KappaleC2"/>
        <w:spacing w:line="360" w:lineRule="auto"/>
        <w:ind w:left="0"/>
      </w:pPr>
      <w:r w:rsidRPr="52B27F4D">
        <w:rPr>
          <w:rFonts w:asciiTheme="majorHAnsi" w:eastAsiaTheme="majorEastAsia" w:hAnsiTheme="majorHAnsi" w:cstheme="majorBidi"/>
          <w:spacing w:val="5"/>
          <w:kern w:val="28"/>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heme="majorEastAsia" w:hAnsiTheme="majorHAnsi" w:cstheme="majorBidi"/>
          <w:spacing w:val="5"/>
          <w:kern w:val="28"/>
          <w:sz w:val="24"/>
          <w:szCs w:val="24"/>
        </w:rPr>
        <w:t>_______________________________</w:t>
      </w:r>
      <w:bookmarkStart w:id="0" w:name="_GoBack"/>
      <w:bookmarkEnd w:id="0"/>
    </w:p>
    <w:sectPr w:rsidR="009B4A3D" w:rsidRPr="009B4A3D" w:rsidSect="009B4A3D">
      <w:headerReference w:type="even" r:id="rId13"/>
      <w:headerReference w:type="default" r:id="rId14"/>
      <w:footerReference w:type="default" r:id="rId15"/>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DB" w:rsidRDefault="00C038DB" w:rsidP="004E5121">
      <w:r>
        <w:separator/>
      </w:r>
    </w:p>
    <w:p w:rsidR="00C038DB" w:rsidRDefault="00C038DB"/>
    <w:p w:rsidR="00C038DB" w:rsidRDefault="00C038DB"/>
  </w:endnote>
  <w:endnote w:type="continuationSeparator" w:id="0">
    <w:p w:rsidR="00C038DB" w:rsidRDefault="00C038DB" w:rsidP="004E5121">
      <w:r>
        <w:continuationSeparator/>
      </w:r>
    </w:p>
    <w:p w:rsidR="00C038DB" w:rsidRDefault="00C038DB"/>
    <w:p w:rsidR="00C038DB" w:rsidRDefault="00C0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Pr="00254559" w:rsidRDefault="00AD58EC" w:rsidP="00AD58EC">
    <w:pPr>
      <w:rPr>
        <w:sz w:val="10"/>
        <w:szCs w:val="10"/>
      </w:rPr>
    </w:pPr>
  </w:p>
  <w:tbl>
    <w:tblPr>
      <w:tblStyle w:val="TaulukkoRuudukko"/>
      <w:tblW w:w="1095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1564"/>
      <w:gridCol w:w="1565"/>
      <w:gridCol w:w="1565"/>
      <w:gridCol w:w="1565"/>
      <w:gridCol w:w="1565"/>
      <w:gridCol w:w="1565"/>
    </w:tblGrid>
    <w:tr w:rsidR="00254559" w:rsidRPr="00254559" w:rsidTr="00254559">
      <w:trPr>
        <w:trHeight w:val="203"/>
      </w:trPr>
      <w:tc>
        <w:tcPr>
          <w:tcW w:w="1564" w:type="dxa"/>
          <w:tcBorders>
            <w:top w:val="single" w:sz="4" w:space="0" w:color="auto"/>
          </w:tcBorders>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p>
      </w:tc>
      <w:tc>
        <w:tcPr>
          <w:tcW w:w="1564"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b/>
              <w:sz w:val="13"/>
              <w:szCs w:val="13"/>
            </w:rPr>
          </w:pPr>
        </w:p>
      </w:tc>
      <w:tc>
        <w:tcPr>
          <w:tcW w:w="1565" w:type="dxa"/>
          <w:tcBorders>
            <w:top w:val="single" w:sz="4" w:space="0" w:color="auto"/>
          </w:tcBorders>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203"/>
      </w:trPr>
      <w:tc>
        <w:tcPr>
          <w:tcW w:w="1564" w:type="dxa"/>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r w:rsidRPr="00254559">
            <w:rPr>
              <w:rFonts w:ascii="Arial" w:eastAsia="Arial" w:hAnsi="Arial" w:cs="Arial"/>
              <w:b/>
              <w:sz w:val="13"/>
              <w:szCs w:val="13"/>
            </w:rPr>
            <w:t>Laskutusosoite</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2"/>
              <w:szCs w:val="16"/>
            </w:rPr>
          </w:pPr>
        </w:p>
      </w:tc>
      <w:tc>
        <w:tcPr>
          <w:tcW w:w="1564" w:type="dxa"/>
          <w:vAlign w:val="center"/>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b/>
              <w:sz w:val="13"/>
              <w:szCs w:val="13"/>
            </w:rPr>
            <w:t>Posti- ja käyntiosoite</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306"/>
      </w:trPr>
      <w:tc>
        <w:tcPr>
          <w:tcW w:w="1564" w:type="dxa"/>
          <w:hideMark/>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 xml:space="preserve">POHJOIS-SAVON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 xml:space="preserve">SAIRAANHOITOPIIRIN KY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PL 3036</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70090 MONETRA</w:t>
          </w:r>
        </w:p>
      </w:tc>
      <w:tc>
        <w:tcPr>
          <w:tcW w:w="1564" w:type="dxa"/>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 SAIRAALA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KAARISAIRAALA</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70029 KYS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roofErr w:type="spellStart"/>
          <w:r w:rsidRPr="00254559">
            <w:rPr>
              <w:rFonts w:ascii="Arial" w:eastAsia="Arial" w:hAnsi="Arial" w:cs="Arial"/>
              <w:sz w:val="12"/>
              <w:szCs w:val="16"/>
            </w:rPr>
            <w:t>Puijonlaaksontie</w:t>
          </w:r>
          <w:proofErr w:type="spellEnd"/>
          <w:r w:rsidRPr="00254559">
            <w:rPr>
              <w:rFonts w:ascii="Arial" w:eastAsia="Arial" w:hAnsi="Arial" w:cs="Arial"/>
              <w:sz w:val="12"/>
              <w:szCs w:val="16"/>
            </w:rPr>
            <w:t xml:space="preserve"> 2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SÄDESAIRAALA</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Kelkkailijantie 7</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 xml:space="preserve">ALAVAN SAIRAALA </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200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Kaartokatu 9</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 xml:space="preserve">JULKULAN SAIRAALA </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PL 300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proofErr w:type="spellStart"/>
          <w:r w:rsidRPr="00254559">
            <w:rPr>
              <w:rFonts w:ascii="Arial" w:eastAsia="Arial" w:hAnsi="Arial" w:cs="Arial"/>
              <w:sz w:val="12"/>
              <w:szCs w:val="16"/>
            </w:rPr>
            <w:t>Puijonsarventie</w:t>
          </w:r>
          <w:proofErr w:type="spellEnd"/>
          <w:r w:rsidRPr="00254559">
            <w:rPr>
              <w:rFonts w:ascii="Arial" w:eastAsia="Arial" w:hAnsi="Arial" w:cs="Arial"/>
              <w:sz w:val="12"/>
              <w:szCs w:val="16"/>
            </w:rPr>
            <w:t xml:space="preserve"> 60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KUOPION </w:t>
          </w:r>
        </w:p>
        <w:p w:rsidR="00254559" w:rsidRPr="00254559" w:rsidRDefault="00254559" w:rsidP="00254559">
          <w:pPr>
            <w:tabs>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PSYKIATRIAN KESKUS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PL 400 </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Viestikatu 1-3</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3402"/>
              <w:tab w:val="center" w:pos="4513"/>
              <w:tab w:val="left" w:pos="5103"/>
              <w:tab w:val="left" w:pos="6804"/>
              <w:tab w:val="right" w:pos="9026"/>
            </w:tabs>
            <w:ind w:left="-268"/>
            <w:jc w:val="right"/>
            <w:rPr>
              <w:rFonts w:ascii="Arial" w:eastAsia="Arial" w:hAnsi="Arial" w:cs="Arial"/>
              <w:sz w:val="12"/>
              <w:szCs w:val="16"/>
            </w:rPr>
          </w:pPr>
          <w:r w:rsidRPr="00254559">
            <w:rPr>
              <w:rFonts w:ascii="Arial" w:eastAsia="Arial" w:hAnsi="Arial" w:cs="Arial"/>
              <w:sz w:val="12"/>
              <w:szCs w:val="16"/>
            </w:rPr>
            <w:t>Vaihde (017) 173 311</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etunimi.sukunimi@kuh.fi</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Y-tunnus 0171495-3</w:t>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r>
            <w:rPr>
              <w:noProof/>
              <w:lang w:eastAsia="fi-FI"/>
            </w:rPr>
            <w:drawing>
              <wp:anchor distT="0" distB="0" distL="114300" distR="114300" simplePos="0" relativeHeight="251659264" behindDoc="1" locked="0" layoutInCell="1" allowOverlap="1" wp14:anchorId="1465DA49" wp14:editId="2273E189">
                <wp:simplePos x="0" y="0"/>
                <wp:positionH relativeFrom="column">
                  <wp:posOffset>-43815</wp:posOffset>
                </wp:positionH>
                <wp:positionV relativeFrom="paragraph">
                  <wp:posOffset>83820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p>
        <w:p w:rsidR="00254559" w:rsidRPr="00254559" w:rsidRDefault="00254559" w:rsidP="00254559">
          <w:pPr>
            <w:tabs>
              <w:tab w:val="left" w:pos="1701"/>
              <w:tab w:val="left" w:pos="3402"/>
              <w:tab w:val="center" w:pos="4513"/>
              <w:tab w:val="left" w:pos="5103"/>
              <w:tab w:val="left" w:pos="6804"/>
              <w:tab w:val="right" w:pos="9026"/>
            </w:tabs>
            <w:ind w:hanging="142"/>
            <w:jc w:val="right"/>
            <w:rPr>
              <w:rFonts w:ascii="Arial" w:eastAsia="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DB" w:rsidRDefault="00C038DB" w:rsidP="004E5121">
      <w:r>
        <w:separator/>
      </w:r>
    </w:p>
    <w:p w:rsidR="00C038DB" w:rsidRDefault="00C038DB"/>
    <w:p w:rsidR="00C038DB" w:rsidRDefault="00C038DB"/>
  </w:footnote>
  <w:footnote w:type="continuationSeparator" w:id="0">
    <w:p w:rsidR="00C038DB" w:rsidRDefault="00C038DB" w:rsidP="004E5121">
      <w:r>
        <w:continuationSeparator/>
      </w:r>
    </w:p>
    <w:p w:rsidR="00C038DB" w:rsidRDefault="00C038DB"/>
    <w:p w:rsidR="00C038DB" w:rsidRDefault="00C038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gridCol w:w="2318"/>
      <w:gridCol w:w="1165"/>
      <w:gridCol w:w="1165"/>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6704"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proofErr w:type="spellStart"/>
          <w:r w:rsidRPr="00062A89">
            <w:rPr>
              <w:rFonts w:ascii="Arial" w:hAnsi="Arial" w:cs="Arial"/>
              <w:b/>
            </w:rPr>
            <w:t>Pohjois</w:t>
          </w:r>
          <w:proofErr w:type="spellEnd"/>
          <w:r w:rsidRPr="00062A89">
            <w:rPr>
              <w:rFonts w:ascii="Arial" w:hAnsi="Arial" w:cs="Arial"/>
              <w:b/>
            </w:rPr>
            <w:t>-Savon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C204CE"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015321">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015321" w:rsidRPr="00015321">
              <w:rPr>
                <w:rFonts w:ascii="Arial" w:hAnsi="Arial" w:cs="Arial"/>
                <w:noProof/>
              </w:rPr>
              <w:t>1</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C204CE" w:rsidP="00C25FBA">
              <w:pPr>
                <w:rPr>
                  <w:rFonts w:ascii="Arial" w:hAnsi="Arial" w:cs="Arial"/>
                </w:rPr>
              </w:pPr>
              <w:r>
                <w:rPr>
                  <w:rFonts w:ascii="Arial" w:hAnsi="Arial" w:cs="Arial"/>
                </w:rPr>
                <w:t>OHJE-2020-00727</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C204CE" w:rsidP="00062A89">
              <w:pPr>
                <w:rPr>
                  <w:rFonts w:ascii="Arial" w:hAnsi="Arial" w:cs="Arial"/>
                </w:rPr>
              </w:pPr>
              <w:r>
                <w:rPr>
                  <w:rFonts w:ascii="Arial" w:hAnsi="Arial" w:cs="Arial"/>
                </w:rPr>
                <w:t>00.01.01.02</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C204CE" w:rsidP="00F71322">
              <w:pPr>
                <w:rPr>
                  <w:rFonts w:ascii="Arial" w:hAnsi="Arial" w:cs="Arial"/>
                </w:rPr>
              </w:pPr>
              <w:r>
                <w:rPr>
                  <w:rFonts w:ascii="Arial" w:hAnsi="Arial" w:cs="Arial"/>
                </w:rPr>
                <w:t>Akuutin hallinto 1150H</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015321">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015321">
            <w:rPr>
              <w:rFonts w:ascii="Arial" w:hAnsi="Arial" w:cs="Arial"/>
              <w:noProof/>
            </w:rPr>
            <w:instrText>8.12.2021</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015321">
            <w:rPr>
              <w:rFonts w:ascii="Arial" w:hAnsi="Arial" w:cs="Arial"/>
              <w:noProof/>
            </w:rPr>
            <w:t>8.12.2021</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D3124A">
                <w:rPr>
                  <w:rFonts w:ascii="Arial" w:hAnsi="Arial" w:cs="Arial"/>
                </w:rPr>
                <w:t>02</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85"/>
    <w:rsid w:val="00006A3E"/>
    <w:rsid w:val="000134FB"/>
    <w:rsid w:val="00015321"/>
    <w:rsid w:val="000229BE"/>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54559"/>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4D6"/>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038DB"/>
    <w:rsid w:val="00C14795"/>
    <w:rsid w:val="00C165A4"/>
    <w:rsid w:val="00C169C2"/>
    <w:rsid w:val="00C204CE"/>
    <w:rsid w:val="00C25FBA"/>
    <w:rsid w:val="00C279D2"/>
    <w:rsid w:val="00C315A6"/>
    <w:rsid w:val="00C34FC7"/>
    <w:rsid w:val="00C44FF5"/>
    <w:rsid w:val="00C525C5"/>
    <w:rsid w:val="00C64EA9"/>
    <w:rsid w:val="00C667FC"/>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124A"/>
    <w:rsid w:val="00D331FD"/>
    <w:rsid w:val="00D44D34"/>
    <w:rsid w:val="00D505EF"/>
    <w:rsid w:val="00D52875"/>
    <w:rsid w:val="00D66D25"/>
    <w:rsid w:val="00D71E91"/>
    <w:rsid w:val="00D842DA"/>
    <w:rsid w:val="00D85BDC"/>
    <w:rsid w:val="00D90897"/>
    <w:rsid w:val="00D91ACC"/>
    <w:rsid w:val="00D9419B"/>
    <w:rsid w:val="00DB50F2"/>
    <w:rsid w:val="00DD10AA"/>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09054E"/>
  <w15:docId w15:val="{22DF5A94-7EA4-47D8-B57A-2A260375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erveyskyla.f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27"/>
    <w:rsid w:val="00026795"/>
    <w:rsid w:val="0025242E"/>
    <w:rsid w:val="002E1C18"/>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gbs:GrowBusinessDocument xmlns:gbs="http://www.software-innovation.no/growBusinessDocument" gbs:officeVersion="2007" gbs:sourceId="410488"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OHJE-2020-00727</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Kirjallinen ohje potilaalle kotiin jätettäessä ensihoidon käynnin jälkeen</gbs:Title>
  <gbs:CF_instructiondescription gbs:loadFromGrowBusiness="OnEdit" gbs:saveInGrowBusiness="False" gbs:connected="true" gbs:recno="" gbs:entity="" gbs:datatype="note" gbs:key="10004" gbs:removeContentControl="0">Ohje potilaalle toiminnasta ensihoidon käynnin jälkeen, kun ei ole kuljetustarvetta päivystykseen</gbs:CF_instructiondescription>
  <gbs:ToActivityContactJOINEX.Name gbs:loadFromGrowBusiness="OnProduce" gbs:saveInGrowBusiness="False" gbs:connected="true" gbs:recno="" gbs:entity="" gbs:datatype="string" gbs:key="10005" gbs:removeContentControl="0" gbs:joinex="[JOINEX=[ToRole] {!OJEX!}=100008]">Akuutin hallinto 1150H</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02</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2.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3.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5.xml><?xml version="1.0" encoding="utf-8"?>
<ds:datastoreItem xmlns:ds="http://schemas.openxmlformats.org/officeDocument/2006/customXml" ds:itemID="{FA14D497-EE4B-47E0-9C9F-65139A11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1620</Characters>
  <Application>Microsoft Office Word</Application>
  <DocSecurity>0</DocSecurity>
  <Lines>13</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Eskelinen Janne</dc:creator>
  <dc:description>Doha ohjemalli 18.2.2013</dc:description>
  <cp:lastModifiedBy>Eskelinen Janne</cp:lastModifiedBy>
  <cp:revision>3</cp:revision>
  <cp:lastPrinted>2013-09-13T06:29:00Z</cp:lastPrinted>
  <dcterms:created xsi:type="dcterms:W3CDTF">2021-12-08T08:05:00Z</dcterms:created>
  <dcterms:modified xsi:type="dcterms:W3CDTF">2021-12-08T08:07:00Z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\\Z10099\D360_DocProd_tuotanto\templates\ohjemalli_potilasohje_202003.dotx</vt:lpwstr>
  </property>
  <property fmtid="{D5CDD505-2E9C-101B-9397-08002B2CF9AE}" pid="4" name="filePathOneNote">
    <vt:lpwstr>\\Z10099\D360_Work_tuotanto\onenote\shp\eskelinejj\</vt:lpwstr>
  </property>
  <property fmtid="{D5CDD505-2E9C-101B-9397-08002B2CF9AE}" pid="5" name="comment">
    <vt:lpwstr>Kirjallinen ohje potilaalle kotiin jätettäessä ensihoidon käynnin jälkeen</vt:lpwstr>
  </property>
  <property fmtid="{D5CDD505-2E9C-101B-9397-08002B2CF9AE}" pid="6" name="docId">
    <vt:lpwstr>410488</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Eskelinen Janne</vt:lpwstr>
  </property>
  <property fmtid="{D5CDD505-2E9C-101B-9397-08002B2CF9AE}" pid="15" name="modifiedBy">
    <vt:lpwstr>Eskelinen Janne</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350615</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464698</vt:lpwstr>
  </property>
  <property fmtid="{D5CDD505-2E9C-101B-9397-08002B2CF9AE}" pid="26" name="VerID">
    <vt:lpwstr>0</vt:lpwstr>
  </property>
  <property fmtid="{D5CDD505-2E9C-101B-9397-08002B2CF9AE}" pid="27" name="FilePath">
    <vt:lpwstr>\\Z10099\D360_Work_tuotanto\work\shp\eskelinejj</vt:lpwstr>
  </property>
  <property fmtid="{D5CDD505-2E9C-101B-9397-08002B2CF9AE}" pid="28" name="FileName">
    <vt:lpwstr>OHJE-2020-00727 Kirjallinen ohje potilaalle kotiin jätettäessä ensihoidon käynnin jälkeen 464698_350615_0.DOCX</vt:lpwstr>
  </property>
  <property fmtid="{D5CDD505-2E9C-101B-9397-08002B2CF9AE}" pid="29" name="FullFileName">
    <vt:lpwstr>\\Z10099\D360_Work_tuotanto\work\shp\eskelinejj\OHJE-2020-00727 Kirjallinen ohje potilaalle kotiin jätettäessä ensihoidon käynnin jälkeen 464698_350615_0.DOCX</vt:lpwstr>
  </property>
</Properties>
</file>