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3E81C168" w14:textId="77777777" w:rsidR="00871A83" w:rsidRPr="00AE3338" w:rsidRDefault="003229F0" w:rsidP="002D7B59">
          <w:pPr>
            <w:pStyle w:val="Otsikko10"/>
          </w:pPr>
          <w:r>
            <w:t>Kudosnäyte rintarauhasesta ultraääniohjauksessa</w:t>
          </w:r>
        </w:p>
      </w:sdtContent>
    </w:sdt>
    <w:p w14:paraId="12E58521" w14:textId="77777777" w:rsidR="00871A83" w:rsidRPr="00AE3338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1BC2DE6E" w14:textId="77777777" w:rsidTr="0080213A">
        <w:tc>
          <w:tcPr>
            <w:tcW w:w="1280" w:type="dxa"/>
          </w:tcPr>
          <w:p w14:paraId="0A310E5F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700FBA6" w14:textId="77777777" w:rsidR="00871A83" w:rsidRPr="00871A83" w:rsidRDefault="00E059F1" w:rsidP="00871A83">
                <w:r>
                  <w:t>Otetaan kudosnäyte (PNB) rintarauhasesta ja/tai kainalon imusolmukkeesta ultraääniohjauksessa</w:t>
                </w:r>
              </w:p>
            </w:sdtContent>
          </w:sdt>
        </w:tc>
      </w:tr>
    </w:tbl>
    <w:p w14:paraId="1DDBF49C" w14:textId="77777777" w:rsidR="00871A83" w:rsidRDefault="00871A83" w:rsidP="00871A83"/>
    <w:p w14:paraId="1A43C590" w14:textId="77777777" w:rsidR="00A53D1B" w:rsidRDefault="00A53D1B" w:rsidP="00A53D1B">
      <w:pPr>
        <w:pStyle w:val="Vaintekstin"/>
        <w:spacing w:after="240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34FEE454" w14:textId="77777777" w:rsidR="00A53D1B" w:rsidRDefault="00A53D1B" w:rsidP="00A53D1B">
      <w:pPr>
        <w:spacing w:after="240"/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Toimenpiteeseen tullessasi ota mukaasi tukevat rintaliivit, esimerkiksi urheilurintaliivit. </w:t>
      </w:r>
    </w:p>
    <w:p w14:paraId="318A3B24" w14:textId="77777777" w:rsidR="00A53D1B" w:rsidRDefault="00A53D1B" w:rsidP="00A53D1B">
      <w:pPr>
        <w:pStyle w:val="Vaintekstin"/>
        <w:spacing w:after="240"/>
        <w:ind w:left="26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Omega-3 sisältävien luontaistuotteiden käyttö on keskeytettävä viimeistään viikkoa ennen toimenpidettä. </w:t>
      </w:r>
    </w:p>
    <w:p w14:paraId="1F0B98A4" w14:textId="77777777" w:rsidR="00A53D1B" w:rsidRDefault="00A53D1B" w:rsidP="00A53D1B">
      <w:pPr>
        <w:ind w:left="26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Jos sinulla on verenvuototaipumusta, verenohennuslääkitys (Marevan, </w:t>
      </w:r>
      <w:proofErr w:type="spellStart"/>
      <w:r>
        <w:rPr>
          <w:rFonts w:ascii="Arial" w:eastAsia="Arial" w:hAnsi="Arial" w:cs="Arial"/>
        </w:rPr>
        <w:t>Pradaxa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Xarelto</w:t>
      </w:r>
      <w:proofErr w:type="spellEnd"/>
      <w:r>
        <w:rPr>
          <w:rFonts w:ascii="Arial" w:eastAsia="Arial" w:hAnsi="Arial" w:cs="Arial"/>
        </w:rPr>
        <w:t xml:space="preserve">) tai puuduteaineyliherkkyys, ilmoita siitä ennen toimenpidettä lähettävälle poliklinikalle. </w:t>
      </w:r>
    </w:p>
    <w:p w14:paraId="1AEB86C6" w14:textId="77777777" w:rsidR="00A53D1B" w:rsidRDefault="00A53D1B" w:rsidP="00A53D1B">
      <w:pPr>
        <w:ind w:left="2608"/>
        <w:jc w:val="both"/>
        <w:rPr>
          <w:rFonts w:ascii="Arial" w:eastAsia="Times New Roman" w:hAnsi="Arial" w:cs="Arial"/>
          <w:szCs w:val="20"/>
          <w:lang w:eastAsia="fi-FI"/>
        </w:rPr>
      </w:pPr>
    </w:p>
    <w:p w14:paraId="589E2070" w14:textId="6D230FD6" w:rsidR="00A53D1B" w:rsidRDefault="00A53D1B" w:rsidP="00A53D1B">
      <w:pPr>
        <w:ind w:left="2608"/>
        <w:jc w:val="both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Mikäli sinulla on Marevan-lääkitys, muista käydä verikokeissa (INR) rintahoitajan antaman erillisen ohjeen mukaan.</w:t>
      </w:r>
      <w:r>
        <w:rPr>
          <w:rFonts w:ascii="Arial" w:eastAsia="Times New Roman" w:hAnsi="Arial" w:cs="Arial"/>
          <w:b/>
          <w:szCs w:val="20"/>
          <w:lang w:eastAsia="fi-FI"/>
        </w:rPr>
        <w:t xml:space="preserve"> </w:t>
      </w:r>
    </w:p>
    <w:p w14:paraId="454F3F9B" w14:textId="77777777" w:rsidR="00A53D1B" w:rsidRDefault="00A53D1B" w:rsidP="00A53D1B">
      <w:pPr>
        <w:ind w:left="2608"/>
        <w:jc w:val="both"/>
        <w:rPr>
          <w:rFonts w:ascii="Arial" w:eastAsia="Times New Roman" w:hAnsi="Arial" w:cs="Arial"/>
          <w:szCs w:val="20"/>
          <w:lang w:eastAsia="fi-FI"/>
        </w:rPr>
      </w:pPr>
    </w:p>
    <w:p w14:paraId="0C47EBC3" w14:textId="77777777" w:rsidR="00A53D1B" w:rsidRDefault="00A53D1B" w:rsidP="00A53D1B">
      <w:pPr>
        <w:pStyle w:val="Vaintekstin"/>
        <w:spacing w:after="240"/>
        <w:ind w:left="2608" w:hanging="26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TUTKIMUKSEN KULKU</w:t>
      </w:r>
      <w:r>
        <w:rPr>
          <w:rFonts w:ascii="Arial" w:hAnsi="Arial" w:cs="Arial"/>
          <w:sz w:val="22"/>
        </w:rPr>
        <w:tab/>
      </w:r>
    </w:p>
    <w:p w14:paraId="3E2C5222" w14:textId="77777777" w:rsidR="00A53D1B" w:rsidRDefault="00A53D1B" w:rsidP="00A53D1B">
      <w:pPr>
        <w:pStyle w:val="Vaintekstin"/>
        <w:spacing w:after="240"/>
        <w:ind w:left="26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Toimenpiteen ajan olet makuuasennossa. Röntgenlääkäri tutkii ja paikallistaa kohteen ultraäänilaitteella. Iho puhdistetaan desinfioivalla aineella näytteenottokohdalta ja näytteenottokohta puudutetaan. Lääkäri tekee ihoon pienen viillon ja ottaa neulalla useita (yleensä 2 - 4) kudosnäytteitä. Mikäli näkyvyys muutokseen häviää näytteenoton yhteydessä, voidaan tarvittaessa näytteenottokohta merkitä pienellä rintaan jätettävällä merkkiklipsillä. Tarvittaessa toimenpiteen jälkeen iholle tehdään tussimerkki ja rinnat valokuvataan rintakirurgia varten.</w:t>
      </w:r>
    </w:p>
    <w:p w14:paraId="4557C854" w14:textId="77777777" w:rsidR="00A53D1B" w:rsidRDefault="00A53D1B" w:rsidP="00A53D1B">
      <w:pPr>
        <w:pStyle w:val="Vaintekstin"/>
        <w:spacing w:after="240"/>
        <w:ind w:left="26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  <w:szCs w:val="22"/>
        </w:rPr>
        <w:t>utkimukseen on varattu aikaa tunti. Varsinainen toimenpide kestää noin 15–30 minuuttia. Käyntiin on hyvä varata riittävästi aikaa.</w:t>
      </w:r>
    </w:p>
    <w:p w14:paraId="53AD2085" w14:textId="77777777" w:rsidR="00A53D1B" w:rsidRDefault="00A53D1B" w:rsidP="00A53D1B">
      <w:pPr>
        <w:pStyle w:val="KappaleC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TUTKIMUKSEN JÄLKIHOITO</w:t>
      </w:r>
    </w:p>
    <w:p w14:paraId="33C57EA3" w14:textId="77777777" w:rsidR="00A53D1B" w:rsidRDefault="00A53D1B" w:rsidP="00A53D1B">
      <w:pPr>
        <w:pStyle w:val="KappaleC1"/>
        <w:ind w:left="0"/>
        <w:jc w:val="both"/>
        <w:rPr>
          <w:rFonts w:ascii="Arial" w:hAnsi="Arial" w:cs="Arial"/>
          <w:b/>
        </w:rPr>
      </w:pPr>
    </w:p>
    <w:p w14:paraId="3A97F168" w14:textId="77777777" w:rsidR="00A53D1B" w:rsidRDefault="00A53D1B" w:rsidP="00A53D1B">
      <w:pPr>
        <w:pStyle w:val="KappaleC1"/>
        <w:ind w:left="26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Näytteenoton jälkeen pistokohtaa painetaan noin 10 min ajan. Pistokohtaa painetaan kauemmin, jos sinulla on verenohennuslääkitys.</w:t>
      </w:r>
    </w:p>
    <w:p w14:paraId="7214F37A" w14:textId="77777777" w:rsidR="00A53D1B" w:rsidRDefault="00A53D1B" w:rsidP="00A53D1B">
      <w:pPr>
        <w:pStyle w:val="KappaleC1"/>
        <w:ind w:left="2608"/>
      </w:pPr>
    </w:p>
    <w:p w14:paraId="28CD8137" w14:textId="77777777" w:rsidR="00A53D1B" w:rsidRDefault="00A53D1B" w:rsidP="00A53D1B">
      <w:pPr>
        <w:pStyle w:val="KappaleC1"/>
        <w:ind w:left="2608"/>
      </w:pPr>
      <w:r>
        <w:t xml:space="preserve">Pieni haava suljetaan haavansulkuteipeillä. Haavansulkuteippejä pidetään haavalla niin kauan, kun ne pysyvät iholla, kuitenkin enintään viikon ajan. </w:t>
      </w:r>
    </w:p>
    <w:p w14:paraId="6EE2D20D" w14:textId="77777777" w:rsidR="00A53D1B" w:rsidRDefault="00A53D1B" w:rsidP="00A53D1B">
      <w:pPr>
        <w:pStyle w:val="KappaleC1"/>
        <w:ind w:left="0"/>
      </w:pPr>
    </w:p>
    <w:p w14:paraId="0EA129F9" w14:textId="77777777" w:rsidR="00A53D1B" w:rsidRDefault="00A53D1B" w:rsidP="00A53D1B">
      <w:pPr>
        <w:pStyle w:val="KappaleC1"/>
        <w:ind w:left="2608"/>
      </w:pPr>
      <w:r>
        <w:t xml:space="preserve">Haavansulkuteippien lisäksi haavan päälle laitetaan kalvoteippi. Suihkussa voit käydä varovasti, kun kalvoteippi on hyvin kiinni iholla. </w:t>
      </w:r>
    </w:p>
    <w:p w14:paraId="57D3E2A3" w14:textId="77777777" w:rsidR="00A53D1B" w:rsidRDefault="00A53D1B" w:rsidP="00A53D1B">
      <w:pPr>
        <w:pStyle w:val="KappaleC1"/>
        <w:ind w:left="2608"/>
      </w:pPr>
      <w:r>
        <w:rPr>
          <w:u w:val="single"/>
        </w:rPr>
        <w:t>Kahteen päivään ei saa uida eikä saunoa.</w:t>
      </w:r>
      <w:r>
        <w:t xml:space="preserve"> Kahden päivän kuluttua kalvoteipin voi poistaa.</w:t>
      </w:r>
    </w:p>
    <w:p w14:paraId="76AA755B" w14:textId="77777777" w:rsidR="00A53D1B" w:rsidRDefault="00A53D1B" w:rsidP="00A53D1B">
      <w:pPr>
        <w:pStyle w:val="KappaleC1"/>
        <w:ind w:left="0"/>
      </w:pPr>
    </w:p>
    <w:p w14:paraId="046524B7" w14:textId="77777777" w:rsidR="00A53D1B" w:rsidRDefault="00A53D1B" w:rsidP="00A53D1B">
      <w:pPr>
        <w:ind w:left="260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Vältä fyysistä rasitusta ja hikoilua näytteenottopäivänä.</w:t>
      </w:r>
      <w:r>
        <w:rPr>
          <w:rFonts w:ascii="Arial" w:eastAsia="Arial" w:hAnsi="Arial" w:cs="Arial"/>
        </w:rPr>
        <w:t xml:space="preserve"> </w:t>
      </w:r>
    </w:p>
    <w:p w14:paraId="373E2F50" w14:textId="77777777" w:rsidR="00A53D1B" w:rsidRDefault="00A53D1B" w:rsidP="00A53D1B">
      <w:pPr>
        <w:pStyle w:val="KappaleC1"/>
        <w:ind w:left="2608"/>
      </w:pPr>
    </w:p>
    <w:p w14:paraId="67A9D7B1" w14:textId="77777777" w:rsidR="00A53D1B" w:rsidRDefault="00A53D1B" w:rsidP="00A53D1B">
      <w:pPr>
        <w:pStyle w:val="KappaleC1"/>
        <w:ind w:left="2608"/>
      </w:pPr>
      <w:r>
        <w:t>Suosittelemme pitämään rintaliivejä toimenpiteen jälkeen yön yli tukemassa rintoja.</w:t>
      </w:r>
    </w:p>
    <w:p w14:paraId="79C49403" w14:textId="77777777" w:rsidR="00A53D1B" w:rsidRDefault="00A53D1B" w:rsidP="00A53D1B">
      <w:pPr>
        <w:pStyle w:val="KappaleC1"/>
      </w:pPr>
    </w:p>
    <w:p w14:paraId="056F3AD1" w14:textId="77777777" w:rsidR="00A53D1B" w:rsidRDefault="00A53D1B" w:rsidP="00A53D1B">
      <w:pPr>
        <w:ind w:left="2608"/>
        <w:rPr>
          <w:rFonts w:ascii="Arial" w:eastAsia="Arial" w:hAnsi="Arial" w:cs="Arial"/>
        </w:rPr>
      </w:pPr>
      <w:r>
        <w:rPr>
          <w:u w:val="single"/>
        </w:rPr>
        <w:t>Rintaa tulee tarkkailla erityisesti ensimmäisen vuorokauden ajan</w:t>
      </w:r>
      <w:r>
        <w:rPr>
          <w:rFonts w:ascii="Arial" w:eastAsia="Arial" w:hAnsi="Arial" w:cs="Arial"/>
          <w:u w:val="single"/>
        </w:rPr>
        <w:t xml:space="preserve"> toimenpiteen jälkeen sekä silmämääräisesti että tunnustelemalla.</w:t>
      </w:r>
    </w:p>
    <w:p w14:paraId="173023FE" w14:textId="77777777" w:rsidR="00A53D1B" w:rsidRDefault="00A53D1B" w:rsidP="00A53D1B">
      <w:pPr>
        <w:pStyle w:val="KappaleC1"/>
        <w:ind w:left="2608"/>
      </w:pPr>
    </w:p>
    <w:p w14:paraId="2CE1865D" w14:textId="77777777" w:rsidR="00A53D1B" w:rsidRDefault="00A53D1B" w:rsidP="00A53D1B">
      <w:pPr>
        <w:pStyle w:val="KappaleC1"/>
        <w:ind w:left="2608"/>
      </w:pPr>
      <w:r>
        <w:t xml:space="preserve">Rinnassa saattaa tuntua toimenpiteen jälkeen kipua, mihin voi ottaa särkylääkettä esim. </w:t>
      </w:r>
      <w:proofErr w:type="spellStart"/>
      <w:r>
        <w:t>paracetamolia</w:t>
      </w:r>
      <w:proofErr w:type="spellEnd"/>
      <w:r>
        <w:t>.</w:t>
      </w:r>
    </w:p>
    <w:p w14:paraId="62EC7560" w14:textId="77777777" w:rsidR="00A53D1B" w:rsidRDefault="00A53D1B" w:rsidP="00A53D1B"/>
    <w:p w14:paraId="245FCAAE" w14:textId="77777777" w:rsidR="00A53D1B" w:rsidRDefault="00A53D1B" w:rsidP="00A53D1B">
      <w:pPr>
        <w:pStyle w:val="KappaleC1"/>
        <w:ind w:left="2608"/>
      </w:pPr>
      <w:r>
        <w:t xml:space="preserve">Näytteenoton jälkeen rintaan saattaa tulla mustelma, joka häviää muutamassa viikossa itsestään tai pistokohtaan voi tulla pieni patti (vuotaa sisään). </w:t>
      </w:r>
    </w:p>
    <w:p w14:paraId="09EF30C8" w14:textId="77777777" w:rsidR="00A53D1B" w:rsidRDefault="00A53D1B" w:rsidP="00A53D1B">
      <w:pPr>
        <w:pStyle w:val="KappaleC1"/>
        <w:ind w:left="0"/>
      </w:pPr>
    </w:p>
    <w:p w14:paraId="382F2BA5" w14:textId="77777777" w:rsidR="00A53D1B" w:rsidRDefault="00A53D1B" w:rsidP="00A53D1B">
      <w:pPr>
        <w:pStyle w:val="KappaleC1"/>
        <w:ind w:left="2608"/>
        <w:rPr>
          <w:b/>
        </w:rPr>
      </w:pPr>
      <w:r>
        <w:rPr>
          <w:rFonts w:ascii="Arial" w:eastAsia="Arial" w:hAnsi="Arial" w:cs="Arial"/>
        </w:rPr>
        <w:t xml:space="preserve">Jos haava vuotaa runsaasti ulospäin tai </w:t>
      </w:r>
      <w:r>
        <w:t xml:space="preserve">rintaan tulee sisäistä vuotoa: rinta kovettuu, suurenee tai siihen muodostuu iso patti, paina pistokohtaa kylmäpussilla. Jos vuoto ei lakkaa, ota yhteyttä ensisijaisesti omaan terveyskeskukseen tai virka-ajan ulkopuolella </w:t>
      </w:r>
      <w:proofErr w:type="spellStart"/>
      <w:r>
        <w:t>KYSin</w:t>
      </w:r>
      <w:proofErr w:type="spellEnd"/>
      <w:r>
        <w:t xml:space="preserve"> päivystyspoliklinikalle.</w:t>
      </w:r>
    </w:p>
    <w:p w14:paraId="04AA1B42" w14:textId="77777777" w:rsidR="00A53D1B" w:rsidRDefault="00A53D1B" w:rsidP="00A53D1B">
      <w:pPr>
        <w:ind w:left="2608"/>
      </w:pPr>
      <w:r>
        <w:t xml:space="preserve">Jos rinnassa on tulehduksen merkkejä: kuumotusta, haava ei parane tai haavasta tulee märkäistä eritettä, ota yhteyttä omaan terveyskeskukseen tai virka-ajan ulkopuolella </w:t>
      </w:r>
      <w:proofErr w:type="spellStart"/>
      <w:r>
        <w:t>KYSin</w:t>
      </w:r>
      <w:proofErr w:type="spellEnd"/>
      <w:r>
        <w:t xml:space="preserve"> päivystyspoliklinikalle.</w:t>
      </w:r>
    </w:p>
    <w:p w14:paraId="0CE45CF1" w14:textId="77777777" w:rsidR="00A53D1B" w:rsidRDefault="00A53D1B" w:rsidP="00A53D1B">
      <w:pPr>
        <w:pStyle w:val="KappaleC1"/>
        <w:ind w:left="2608"/>
      </w:pPr>
    </w:p>
    <w:p w14:paraId="2FCE323D" w14:textId="77777777" w:rsidR="00A53D1B" w:rsidRDefault="00A53D1B" w:rsidP="00A53D1B">
      <w:pPr>
        <w:ind w:left="26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Soita aina ennen </w:t>
      </w:r>
      <w:proofErr w:type="spellStart"/>
      <w:r>
        <w:rPr>
          <w:rFonts w:ascii="Arial" w:eastAsia="Arial" w:hAnsi="Arial" w:cs="Arial"/>
        </w:rPr>
        <w:t>KYSin</w:t>
      </w:r>
      <w:proofErr w:type="spellEnd"/>
      <w:r>
        <w:rPr>
          <w:rFonts w:ascii="Arial" w:eastAsia="Arial" w:hAnsi="Arial" w:cs="Arial"/>
        </w:rPr>
        <w:t xml:space="preserve"> päivystykseen tuloa </w:t>
      </w:r>
    </w:p>
    <w:p w14:paraId="146A19D7" w14:textId="77777777" w:rsidR="00A53D1B" w:rsidRDefault="00A53D1B" w:rsidP="00A53D1B">
      <w:pPr>
        <w:ind w:left="2608"/>
      </w:pPr>
      <w:r>
        <w:rPr>
          <w:b/>
        </w:rPr>
        <w:t>päivystysapunumeroon 116 117</w:t>
      </w:r>
    </w:p>
    <w:p w14:paraId="456E121D" w14:textId="77777777" w:rsidR="00A53D1B" w:rsidRDefault="00A53D1B" w:rsidP="00A53D1B">
      <w:pPr>
        <w:ind w:left="26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Palvelu on maksuton ja käytössä ympärivuorokauden.</w:t>
      </w:r>
    </w:p>
    <w:p w14:paraId="2AB9C78A" w14:textId="77777777" w:rsidR="00A53D1B" w:rsidRDefault="00A53D1B" w:rsidP="00A53D1B">
      <w:pPr>
        <w:pStyle w:val="KappaleC1"/>
        <w:ind w:left="2608"/>
      </w:pPr>
    </w:p>
    <w:p w14:paraId="3428CD47" w14:textId="77777777" w:rsidR="00A53D1B" w:rsidRDefault="00A53D1B" w:rsidP="00A53D1B">
      <w:pPr>
        <w:ind w:left="26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Jos sinulle on laitettu näytteenoton jälkeen kiristysside (ns. TRAM-side), pidä sidettä 1 vuorokausi toimenpiteen jälkeen. Siteen voi palauttaa myöhemmin joko hoitavaan yksikköön tai röntgenin toimistoon.</w:t>
      </w:r>
    </w:p>
    <w:p w14:paraId="1C57F5F6" w14:textId="77777777" w:rsidR="00A53D1B" w:rsidRDefault="00A53D1B" w:rsidP="00A53D1B">
      <w:pPr>
        <w:pStyle w:val="KappaleC1"/>
        <w:ind w:left="2608"/>
      </w:pPr>
    </w:p>
    <w:p w14:paraId="758397AF" w14:textId="77777777" w:rsidR="00A53D1B" w:rsidRDefault="00A53D1B" w:rsidP="00A53D1B">
      <w:pPr>
        <w:pStyle w:val="Vaintekstin"/>
        <w:spacing w:after="240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  <w:t xml:space="preserve">Jos </w:t>
      </w:r>
      <w:r w:rsidR="0028009E">
        <w:rPr>
          <w:rFonts w:ascii="Arial" w:hAnsi="Arial" w:cs="Arial"/>
          <w:sz w:val="22"/>
        </w:rPr>
        <w:t xml:space="preserve">sinulle </w:t>
      </w:r>
      <w:r>
        <w:rPr>
          <w:rFonts w:ascii="Arial" w:hAnsi="Arial" w:cs="Arial"/>
          <w:sz w:val="22"/>
        </w:rPr>
        <w:t>tulee kysyttävää tutkimuksesta tai jos ilmoitettu aika ei sovi:  ota yhteyttä Röntgen 2 osastosihteereihin arkena klo 8.00 - 14.30 välisenä aikana puhelinnumeroon 017-173 307.</w:t>
      </w:r>
    </w:p>
    <w:p w14:paraId="545F130D" w14:textId="77777777" w:rsidR="0028009E" w:rsidRPr="0028009E" w:rsidRDefault="0028009E" w:rsidP="0028009E">
      <w:pPr>
        <w:pStyle w:val="KappaleC1"/>
        <w:ind w:left="2608"/>
        <w:rPr>
          <w:rFonts w:eastAsiaTheme="majorEastAsia"/>
          <w:color w:val="000000"/>
          <w:position w:val="6"/>
          <w:lang w:eastAsia="fi-FI"/>
        </w:rPr>
      </w:pPr>
      <w:r w:rsidRPr="0028009E">
        <w:rPr>
          <w:rFonts w:eastAsiaTheme="majorEastAsia"/>
          <w:color w:val="000000"/>
          <w:position w:val="6"/>
          <w:lang w:eastAsia="fi-FI"/>
        </w:rPr>
        <w:t>Lisätietoa kuvantamistutkimuksista ja niiden turvallisuudesta saat internetistä ​</w:t>
      </w:r>
    </w:p>
    <w:p w14:paraId="5E6ACAF0" w14:textId="47A6F82A" w:rsidR="0028009E" w:rsidRPr="0028009E" w:rsidRDefault="00C27031" w:rsidP="0028009E">
      <w:pPr>
        <w:pStyle w:val="KappaleC1"/>
        <w:ind w:firstLine="1304"/>
        <w:rPr>
          <w:rFonts w:eastAsiaTheme="majorEastAsia"/>
          <w:color w:val="000000"/>
          <w:position w:val="6"/>
          <w:lang w:eastAsia="fi-FI"/>
        </w:rPr>
      </w:pPr>
      <w:hyperlink r:id="rId12" w:tgtFrame="_blank" w:history="1">
        <w:r w:rsidR="0028009E" w:rsidRPr="0028009E">
          <w:rPr>
            <w:rStyle w:val="Hyperlinkki"/>
            <w:rFonts w:eastAsiaTheme="majorEastAsia"/>
            <w:position w:val="6"/>
            <w:lang w:eastAsia="fi-FI"/>
          </w:rPr>
          <w:t>www.tutkimukseen.fi</w:t>
        </w:r>
      </w:hyperlink>
      <w:r w:rsidR="0028009E" w:rsidRPr="0028009E">
        <w:rPr>
          <w:rFonts w:eastAsiaTheme="majorEastAsia"/>
          <w:color w:val="000000"/>
          <w:position w:val="6"/>
          <w:lang w:eastAsia="fi-FI"/>
        </w:rPr>
        <w:t> ​</w:t>
      </w:r>
    </w:p>
    <w:p w14:paraId="41F844A3" w14:textId="6B8B3F58" w:rsidR="0028009E" w:rsidRPr="0028009E" w:rsidRDefault="00C27031" w:rsidP="0028009E">
      <w:pPr>
        <w:pStyle w:val="KappaleC1"/>
        <w:ind w:firstLine="1304"/>
        <w:rPr>
          <w:rFonts w:eastAsiaTheme="majorEastAsia"/>
          <w:color w:val="000000"/>
          <w:position w:val="6"/>
          <w:lang w:eastAsia="fi-FI"/>
        </w:rPr>
      </w:pPr>
      <w:hyperlink r:id="rId13" w:tgtFrame="_blank" w:history="1">
        <w:r w:rsidR="0028009E" w:rsidRPr="0028009E">
          <w:rPr>
            <w:rStyle w:val="Hyperlinkki"/>
            <w:rFonts w:eastAsiaTheme="majorEastAsia"/>
            <w:position w:val="6"/>
            <w:lang w:eastAsia="fi-FI"/>
          </w:rPr>
          <w:t>www.stuk.fi</w:t>
        </w:r>
      </w:hyperlink>
    </w:p>
    <w:p w14:paraId="6C6DE6D2" w14:textId="77777777" w:rsidR="00FA2717" w:rsidRDefault="00FA2717" w:rsidP="00FA2717">
      <w:pPr>
        <w:pStyle w:val="KappaleC1"/>
      </w:pPr>
    </w:p>
    <w:p w14:paraId="4F3CFCAD" w14:textId="77777777" w:rsidR="009B4A3D" w:rsidRPr="009B4A3D" w:rsidRDefault="009B4A3D" w:rsidP="00FA2717">
      <w:pPr>
        <w:pStyle w:val="KappaleC1"/>
        <w:ind w:left="0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57123" w14:textId="77777777" w:rsidR="00030F2F" w:rsidRDefault="00030F2F" w:rsidP="004E5121">
      <w:r>
        <w:separator/>
      </w:r>
    </w:p>
    <w:p w14:paraId="38921CB7" w14:textId="77777777" w:rsidR="00030F2F" w:rsidRDefault="00030F2F"/>
    <w:p w14:paraId="58645984" w14:textId="77777777" w:rsidR="00030F2F" w:rsidRDefault="00030F2F"/>
  </w:endnote>
  <w:endnote w:type="continuationSeparator" w:id="0">
    <w:p w14:paraId="353BEF73" w14:textId="77777777" w:rsidR="00030F2F" w:rsidRDefault="00030F2F" w:rsidP="004E5121">
      <w:r>
        <w:continuationSeparator/>
      </w:r>
    </w:p>
    <w:p w14:paraId="575DD416" w14:textId="77777777" w:rsidR="00030F2F" w:rsidRDefault="00030F2F"/>
    <w:p w14:paraId="459E2A81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99B0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BE79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1B5ADAC3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2BEC17D4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C0FA15A" w14:textId="77777777" w:rsidTr="001318C0">
      <w:trPr>
        <w:trHeight w:val="203"/>
      </w:trPr>
      <w:tc>
        <w:tcPr>
          <w:tcW w:w="1499" w:type="dxa"/>
          <w:vAlign w:val="bottom"/>
        </w:tcPr>
        <w:p w14:paraId="07872DE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67F8C03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4CF230B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0244455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1025A29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0EDADE8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7D98054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8164437" w14:textId="77777777" w:rsidTr="001318C0">
      <w:trPr>
        <w:trHeight w:val="306"/>
      </w:trPr>
      <w:tc>
        <w:tcPr>
          <w:tcW w:w="1499" w:type="dxa"/>
          <w:hideMark/>
        </w:tcPr>
        <w:p w14:paraId="0EADDFD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3F706B3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56CE9E8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4FA3C68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5904190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0D4243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422419F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7E04960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10FC9C6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14:paraId="4609F49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6F9FDE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3F8E8313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594748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EC5311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0DFA2C4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5180AA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5009B3C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1F41E1E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D855A1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3FDE6DD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328952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56EE5D3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117B10B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93C775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5FBA6BE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0DC9E14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14D3ECEF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213550A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15633F7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B860E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5A8FB7A8" wp14:editId="56858D1C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00E6F15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36C42F01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F4C01E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41F18CE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6AB7442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13BF260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272380F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943C155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6B7D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5262" w14:textId="77777777" w:rsidR="00030F2F" w:rsidRDefault="00030F2F" w:rsidP="004E5121">
      <w:r>
        <w:separator/>
      </w:r>
    </w:p>
    <w:p w14:paraId="7A837C20" w14:textId="77777777" w:rsidR="00030F2F" w:rsidRDefault="00030F2F"/>
    <w:p w14:paraId="213DC1A7" w14:textId="77777777" w:rsidR="00030F2F" w:rsidRDefault="00030F2F"/>
  </w:footnote>
  <w:footnote w:type="continuationSeparator" w:id="0">
    <w:p w14:paraId="417EF690" w14:textId="77777777" w:rsidR="00030F2F" w:rsidRDefault="00030F2F" w:rsidP="004E5121">
      <w:r>
        <w:continuationSeparator/>
      </w:r>
    </w:p>
    <w:p w14:paraId="3EC5C09D" w14:textId="77777777" w:rsidR="00030F2F" w:rsidRDefault="00030F2F"/>
    <w:p w14:paraId="437B19C2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5F22" w14:textId="77777777" w:rsidR="002D7B59" w:rsidRDefault="002D7B59">
    <w:pPr>
      <w:pStyle w:val="Yltunniste"/>
    </w:pPr>
  </w:p>
  <w:p w14:paraId="57304696" w14:textId="77777777" w:rsidR="002D7B59" w:rsidRDefault="002D7B59"/>
  <w:p w14:paraId="7210BAEA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5"/>
      <w:gridCol w:w="1178"/>
    </w:tblGrid>
    <w:tr w:rsidR="002D7B59" w:rsidRPr="00EE5146" w14:paraId="6661AE45" w14:textId="77777777" w:rsidTr="00041D21">
      <w:tc>
        <w:tcPr>
          <w:tcW w:w="5459" w:type="dxa"/>
        </w:tcPr>
        <w:p w14:paraId="491867E2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26D32266" wp14:editId="0CDB77CD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856275C" w14:textId="77777777" w:rsidR="002D7B59" w:rsidRPr="00062A89" w:rsidRDefault="00FA271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C30E19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A4B50A5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8009E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C27031">
            <w:fldChar w:fldCharType="begin"/>
          </w:r>
          <w:r w:rsidR="00C27031">
            <w:instrText>NUMPAGES  \* Arabic  \* MERGEFORMAT</w:instrText>
          </w:r>
          <w:r w:rsidR="00C27031">
            <w:fldChar w:fldCharType="separate"/>
          </w:r>
          <w:r w:rsidR="0028009E" w:rsidRPr="0028009E">
            <w:rPr>
              <w:rFonts w:ascii="Arial" w:hAnsi="Arial" w:cs="Arial"/>
              <w:noProof/>
            </w:rPr>
            <w:t>2</w:t>
          </w:r>
          <w:r w:rsidR="00C2703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3BE644A4" w14:textId="77777777" w:rsidTr="00041D21">
      <w:tc>
        <w:tcPr>
          <w:tcW w:w="5459" w:type="dxa"/>
        </w:tcPr>
        <w:p w14:paraId="4C676F3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722B599" w14:textId="77777777" w:rsidR="002D7B59" w:rsidRPr="00062A89" w:rsidRDefault="00FA271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OHJE-2016-00638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99D8AE5" w14:textId="77777777" w:rsidR="002D7B59" w:rsidRPr="00062A89" w:rsidRDefault="00FA271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2EF930E7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BE40C11" w14:textId="77777777" w:rsidR="002D7B59" w:rsidRPr="00062A89" w:rsidRDefault="00FA271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14:paraId="46AF9C67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A0FE60C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2036D1A" w14:textId="77777777" w:rsidTr="00041D21">
      <w:tc>
        <w:tcPr>
          <w:tcW w:w="5459" w:type="dxa"/>
        </w:tcPr>
        <w:p w14:paraId="28D5DFE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2FFAFCBB" w14:textId="082B03A1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2703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27031">
            <w:rPr>
              <w:rFonts w:ascii="Arial" w:hAnsi="Arial" w:cs="Arial"/>
              <w:noProof/>
            </w:rPr>
            <w:instrText>3.2.2022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27031">
            <w:rPr>
              <w:rFonts w:ascii="Arial" w:hAnsi="Arial" w:cs="Arial"/>
              <w:noProof/>
            </w:rPr>
            <w:t>3.2.2022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96AC5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ABE4FAD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587D3C56" w14:textId="77777777" w:rsidR="002D7B59" w:rsidRPr="00062A89" w:rsidRDefault="002D7B59" w:rsidP="00F71322">
    <w:pPr>
      <w:rPr>
        <w:rFonts w:ascii="Arial" w:hAnsi="Arial" w:cs="Arial"/>
      </w:rPr>
    </w:pPr>
  </w:p>
  <w:p w14:paraId="57808A6E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B611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0ED95840"/>
    <w:multiLevelType w:val="hybridMultilevel"/>
    <w:tmpl w:val="BAFE14C6"/>
    <w:lvl w:ilvl="0" w:tplc="CA467CF8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7A75C7"/>
    <w:multiLevelType w:val="hybridMultilevel"/>
    <w:tmpl w:val="66403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87006"/>
    <w:rsid w:val="000941F6"/>
    <w:rsid w:val="000970A0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009E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229F0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28F8"/>
    <w:rsid w:val="00423094"/>
    <w:rsid w:val="00423C00"/>
    <w:rsid w:val="00432A34"/>
    <w:rsid w:val="004336AF"/>
    <w:rsid w:val="004339ED"/>
    <w:rsid w:val="0045181F"/>
    <w:rsid w:val="00452900"/>
    <w:rsid w:val="00453868"/>
    <w:rsid w:val="0045489E"/>
    <w:rsid w:val="004837A4"/>
    <w:rsid w:val="00485B13"/>
    <w:rsid w:val="00486AD1"/>
    <w:rsid w:val="004A7891"/>
    <w:rsid w:val="004C777F"/>
    <w:rsid w:val="004E5121"/>
    <w:rsid w:val="004E549E"/>
    <w:rsid w:val="004F0F2E"/>
    <w:rsid w:val="004F2E2A"/>
    <w:rsid w:val="004F6748"/>
    <w:rsid w:val="004F71AE"/>
    <w:rsid w:val="005055C9"/>
    <w:rsid w:val="00511D4F"/>
    <w:rsid w:val="005158EE"/>
    <w:rsid w:val="00524ACD"/>
    <w:rsid w:val="00527D8B"/>
    <w:rsid w:val="005408C3"/>
    <w:rsid w:val="00555F5F"/>
    <w:rsid w:val="00556029"/>
    <w:rsid w:val="0056383F"/>
    <w:rsid w:val="00563F5C"/>
    <w:rsid w:val="00566707"/>
    <w:rsid w:val="00581A6D"/>
    <w:rsid w:val="00581B52"/>
    <w:rsid w:val="00585E34"/>
    <w:rsid w:val="00593685"/>
    <w:rsid w:val="005C1C4D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6F70"/>
    <w:rsid w:val="007304B0"/>
    <w:rsid w:val="00742D61"/>
    <w:rsid w:val="00757F37"/>
    <w:rsid w:val="00761C13"/>
    <w:rsid w:val="00772618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53D1B"/>
    <w:rsid w:val="00A6213E"/>
    <w:rsid w:val="00AA7A43"/>
    <w:rsid w:val="00AC62A0"/>
    <w:rsid w:val="00AC7563"/>
    <w:rsid w:val="00AD58EC"/>
    <w:rsid w:val="00AD7948"/>
    <w:rsid w:val="00AE1D5C"/>
    <w:rsid w:val="00AE3338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F4CE8"/>
    <w:rsid w:val="00C14795"/>
    <w:rsid w:val="00C165A4"/>
    <w:rsid w:val="00C169C2"/>
    <w:rsid w:val="00C25FBA"/>
    <w:rsid w:val="00C27031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6AC5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8E2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59F1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A2717"/>
    <w:rsid w:val="00FD6E1E"/>
    <w:rsid w:val="00FE1E87"/>
    <w:rsid w:val="00FE35E6"/>
    <w:rsid w:val="00FE502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2C3390"/>
  <w15:docId w15:val="{74B56C4E-E586-462E-A39D-36867FDE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FA271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FA2717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A53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53D1B"/>
  </w:style>
  <w:style w:type="character" w:customStyle="1" w:styleId="eop">
    <w:name w:val="eop"/>
    <w:basedOn w:val="Kappaleenoletusfontti"/>
    <w:rsid w:val="00A5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gbs:GrowBusinessDocument xmlns:gbs="http://www.software-innovation.no/growBusinessDocument" gbs:officeVersion="2007" gbs:sourceId="25339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OHJE-2016-00638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Kudosnäyte rintarauhasesta ultraääniohjauksessa</gbs:Title>
  <gbs:CF_instructiondescription gbs:loadFromGrowBusiness="OnEdit" gbs:saveInGrowBusiness="False" gbs:connected="true" gbs:recno="" gbs:entity="" gbs:datatype="note" gbs:key="10004" gbs:removeContentControl="0">Otetaan kudosnäyte (PNB) rintarauhasesta ja/tai kainalon imusolmukkeesta ultraääniohjauksessa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910114-96BA-46FD-B5CA-38E069291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Marjut</dc:creator>
  <dc:description>Doha ohjemalli 18.2.2013</dc:description>
  <cp:lastModifiedBy>Sudah Mazen</cp:lastModifiedBy>
  <cp:revision>3</cp:revision>
  <cp:lastPrinted>2013-09-13T06:29:00Z</cp:lastPrinted>
  <dcterms:created xsi:type="dcterms:W3CDTF">2022-02-03T07:18:00Z</dcterms:created>
  <dcterms:modified xsi:type="dcterms:W3CDTF">2022-02-03T07:24:00Z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\\shp\dfs\D360\Tuotanto\D360_Work\onenote\shp\jonnahu\</vt:lpwstr>
  </property>
  <property fmtid="{D5CDD505-2E9C-101B-9397-08002B2CF9AE}" pid="5" name="comment">
    <vt:lpwstr>Kudosnäyte rintarauhasesta ultraääniohjauksessa</vt:lpwstr>
  </property>
  <property fmtid="{D5CDD505-2E9C-101B-9397-08002B2CF9AE}" pid="6" name="docId">
    <vt:lpwstr>253390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Heikkinen Marjut</vt:lpwstr>
  </property>
  <property fmtid="{D5CDD505-2E9C-101B-9397-08002B2CF9AE}" pid="15" name="modifiedBy">
    <vt:lpwstr>Heikkinen Marjut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354086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471497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\\Z10099\D360_Work_tuotanto\work\shp\sudahm</vt:lpwstr>
  </property>
  <property fmtid="{D5CDD505-2E9C-101B-9397-08002B2CF9AE}" pid="28" name="FileName">
    <vt:lpwstr>OHJE-2016-00638  Kudosnäyte rintarauhasesta ultraääniohjauksessa 471497_354086_0.DOCX</vt:lpwstr>
  </property>
  <property fmtid="{D5CDD505-2E9C-101B-9397-08002B2CF9AE}" pid="29" name="FullFileName">
    <vt:lpwstr>\\Z10099\D360_Work_tuotanto\work\shp\sudahm\OHJE-2016-00638  Kudosnäyte rintarauhasesta ultraääniohjauksessa 471497_354086_0.DOCX</vt:lpwstr>
  </property>
</Properties>
</file>