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A1FD9" w:rsidP="002D7B59">
          <w:pPr>
            <w:pStyle w:val="Otsikko10"/>
            <w:rPr>
              <w:lang w:val="en-US"/>
            </w:rPr>
          </w:pPr>
          <w:r>
            <w:t xml:space="preserve">Virtsaelinten tietokonetomografia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A1FD9" w:rsidP="00871A83">
                <w:r>
                  <w:t>Virtsaelinten tietokonetomografia varjoaineella</w:t>
                </w:r>
              </w:p>
            </w:sdtContent>
          </w:sdt>
        </w:tc>
      </w:tr>
    </w:tbl>
    <w:p w:rsidR="00871A83" w:rsidRDefault="00871A83" w:rsidP="00871A83"/>
    <w:p w:rsidR="003A1FD9" w:rsidRDefault="003A1FD9" w:rsidP="003A1FD9">
      <w:pPr>
        <w:pStyle w:val="Vaintekstin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D9098E" w:rsidRDefault="00D9098E" w:rsidP="003A1FD9">
      <w:pPr>
        <w:pStyle w:val="Vaintekstin"/>
        <w:rPr>
          <w:rFonts w:ascii="Arial" w:hAnsi="Arial" w:cs="Arial"/>
          <w:b/>
          <w:sz w:val="22"/>
        </w:rPr>
      </w:pPr>
    </w:p>
    <w:p w:rsidR="00D9098E" w:rsidRDefault="003A1FD9" w:rsidP="003A1FD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</w:t>
      </w:r>
      <w:bookmarkStart w:id="0" w:name="_GoBack"/>
      <w:bookmarkEnd w:id="0"/>
      <w:r>
        <w:rPr>
          <w:rFonts w:ascii="Arial" w:hAnsi="Arial" w:cs="Arial"/>
          <w:sz w:val="22"/>
        </w:rPr>
        <w:t xml:space="preserve">nen tutkimusta </w:t>
      </w:r>
      <w:r w:rsidR="00D9098E">
        <w:rPr>
          <w:rFonts w:ascii="Arial" w:hAnsi="Arial" w:cs="Arial"/>
          <w:sz w:val="22"/>
        </w:rPr>
        <w:t xml:space="preserve">voit syödä </w:t>
      </w:r>
      <w:r>
        <w:rPr>
          <w:rFonts w:ascii="Arial" w:hAnsi="Arial" w:cs="Arial"/>
          <w:sz w:val="22"/>
        </w:rPr>
        <w:t>kevyesti, j</w:t>
      </w:r>
      <w:r w:rsidR="00D9098E">
        <w:rPr>
          <w:rFonts w:ascii="Arial" w:hAnsi="Arial" w:cs="Arial"/>
          <w:sz w:val="22"/>
        </w:rPr>
        <w:t xml:space="preserve">otta syömättömyyden vuoksi et </w:t>
      </w:r>
      <w:r>
        <w:rPr>
          <w:rFonts w:ascii="Arial" w:hAnsi="Arial" w:cs="Arial"/>
          <w:sz w:val="22"/>
        </w:rPr>
        <w:t>olisi huonovointinen.</w:t>
      </w:r>
    </w:p>
    <w:p w:rsidR="003A1FD9" w:rsidRDefault="00371421" w:rsidP="003A1FD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Juo</w:t>
      </w:r>
      <w:r w:rsidR="003A1FD9">
        <w:rPr>
          <w:rFonts w:ascii="Arial" w:hAnsi="Arial" w:cs="Arial"/>
          <w:sz w:val="22"/>
        </w:rPr>
        <w:t xml:space="preserve"> runsaasti vettä ja mehua tutkimusta edeltävän vuorokauden aikana. </w:t>
      </w:r>
    </w:p>
    <w:p w:rsidR="00371421" w:rsidRDefault="00371421" w:rsidP="003A1FD9">
      <w:pPr>
        <w:pStyle w:val="Vaintekstin"/>
        <w:ind w:left="2608"/>
        <w:rPr>
          <w:rFonts w:ascii="Arial" w:hAnsi="Arial" w:cs="Arial"/>
          <w:sz w:val="22"/>
        </w:rPr>
      </w:pPr>
    </w:p>
    <w:p w:rsidR="00371421" w:rsidRPr="00371421" w:rsidRDefault="00371421" w:rsidP="00371421">
      <w:pPr>
        <w:pStyle w:val="Vaintekstin"/>
        <w:ind w:left="2608"/>
        <w:rPr>
          <w:rFonts w:asciiTheme="minorHAnsi" w:hAnsiTheme="minorHAnsi" w:cstheme="minorHAnsi"/>
          <w:b/>
          <w:sz w:val="22"/>
          <w:szCs w:val="22"/>
        </w:rPr>
      </w:pPr>
      <w:r w:rsidRPr="00371421">
        <w:rPr>
          <w:rFonts w:asciiTheme="minorHAnsi" w:hAnsiTheme="minorHAnsi" w:cstheme="minorHAnsi"/>
          <w:b/>
          <w:sz w:val="22"/>
          <w:szCs w:val="22"/>
        </w:rPr>
        <w:t>Tyhjennä rakko ja juo tuntia ennen tutkimusaikaa</w:t>
      </w:r>
      <w:r w:rsidRPr="00371421">
        <w:rPr>
          <w:rFonts w:asciiTheme="minorHAnsi" w:hAnsiTheme="minorHAnsi" w:cstheme="minorHAnsi"/>
          <w:b/>
          <w:sz w:val="22"/>
          <w:szCs w:val="22"/>
        </w:rPr>
        <w:t xml:space="preserve"> vettä 1 li</w:t>
      </w:r>
      <w:r w:rsidRPr="00371421">
        <w:rPr>
          <w:rFonts w:asciiTheme="minorHAnsi" w:hAnsiTheme="minorHAnsi" w:cstheme="minorHAnsi"/>
          <w:b/>
          <w:sz w:val="22"/>
          <w:szCs w:val="22"/>
        </w:rPr>
        <w:t>tra (tai niin paljon kuin pystyt</w:t>
      </w:r>
      <w:r w:rsidRPr="00371421">
        <w:rPr>
          <w:rFonts w:asciiTheme="minorHAnsi" w:hAnsiTheme="minorHAnsi" w:cstheme="minorHAnsi"/>
          <w:b/>
          <w:sz w:val="22"/>
          <w:szCs w:val="22"/>
        </w:rPr>
        <w:t>)</w:t>
      </w:r>
      <w:r w:rsidRPr="00371421">
        <w:rPr>
          <w:rFonts w:asciiTheme="minorHAnsi" w:hAnsiTheme="minorHAnsi" w:cstheme="minorHAnsi"/>
          <w:b/>
          <w:sz w:val="22"/>
          <w:szCs w:val="22"/>
        </w:rPr>
        <w:t>. Älä käy vessassa, ennen kuin saat luvan käydä.</w:t>
      </w:r>
    </w:p>
    <w:p w:rsidR="003A1FD9" w:rsidRDefault="003A1FD9" w:rsidP="003A1FD9">
      <w:pPr>
        <w:pStyle w:val="Vaintekstin"/>
        <w:ind w:left="2608"/>
        <w:rPr>
          <w:rFonts w:ascii="Arial" w:hAnsi="Arial" w:cs="Arial"/>
          <w:sz w:val="22"/>
        </w:rPr>
      </w:pP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3A1FD9" w:rsidRDefault="003A1FD9" w:rsidP="003A1FD9">
      <w:pPr>
        <w:pStyle w:val="Vaintekstin"/>
        <w:rPr>
          <w:rFonts w:ascii="Arial" w:hAnsi="Arial" w:cs="Arial"/>
          <w:sz w:val="22"/>
        </w:rPr>
      </w:pPr>
    </w:p>
    <w:p w:rsidR="003A1FD9" w:rsidRDefault="003A1FD9" w:rsidP="003A1FD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1FD9" w:rsidRDefault="003A1FD9" w:rsidP="00D9098E">
      <w:pPr>
        <w:pStyle w:val="KappaleC2"/>
      </w:pPr>
      <w:r>
        <w:t>Ennen</w:t>
      </w:r>
      <w:r w:rsidR="00371421">
        <w:t xml:space="preserve"> tutkimuksen aloittamista sinulle voidaan antaa</w:t>
      </w:r>
      <w:r>
        <w:t xml:space="preserve"> suoneen lääkevalmistetta, joka lisää ja nopeuttaa virtsan eritystä. </w:t>
      </w:r>
    </w:p>
    <w:p w:rsidR="003A1FD9" w:rsidRDefault="003A1FD9" w:rsidP="003A1FD9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Tutkimus kestää noin 15 – 30 min.</w:t>
      </w:r>
    </w:p>
    <w:p w:rsidR="00D9098E" w:rsidRDefault="00D9098E" w:rsidP="003A1FD9">
      <w:pPr>
        <w:pStyle w:val="Vaintekstin"/>
        <w:rPr>
          <w:rFonts w:ascii="Arial" w:hAnsi="Arial" w:cs="Arial"/>
          <w:sz w:val="22"/>
        </w:rPr>
      </w:pP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371421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D9098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D9098E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D9098E" w:rsidRPr="00D9098E">
        <w:rPr>
          <w:rStyle w:val="normaltextrun"/>
          <w:rFonts w:ascii="Arial" w:hAnsi="Arial" w:cs="Arial"/>
          <w:sz w:val="22"/>
          <w:szCs w:val="22"/>
        </w:rPr>
        <w:t> </w:t>
      </w:r>
      <w:r w:rsidR="00D9098E"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371421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D9098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D9098E">
        <w:rPr>
          <w:rStyle w:val="normaltextrun"/>
          <w:rFonts w:ascii="Arial" w:hAnsi="Arial" w:cs="Arial"/>
          <w:sz w:val="22"/>
          <w:szCs w:val="22"/>
        </w:rPr>
        <w:t> </w:t>
      </w:r>
      <w:r w:rsidR="00D9098E">
        <w:rPr>
          <w:rStyle w:val="eop"/>
          <w:rFonts w:ascii="Arial" w:hAnsi="Arial" w:cs="Arial"/>
          <w:sz w:val="22"/>
          <w:szCs w:val="22"/>
        </w:rPr>
        <w:t> </w:t>
      </w:r>
    </w:p>
    <w:p w:rsidR="00D9098E" w:rsidRDefault="00D9098E" w:rsidP="00D90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FD9" w:rsidRDefault="003A1FD9" w:rsidP="003A1FD9">
      <w:pPr>
        <w:pStyle w:val="Vaintekstin"/>
        <w:rPr>
          <w:rFonts w:ascii="Arial" w:hAnsi="Arial" w:cs="Arial"/>
          <w:sz w:val="22"/>
        </w:rPr>
      </w:pPr>
    </w:p>
    <w:sectPr w:rsidR="003A1FD9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A88FE81" wp14:editId="0498740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A1FD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71421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71421" w:rsidRPr="00371421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A1FD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OHJE-2013-00462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A1FD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A1FD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7142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71421">
            <w:rPr>
              <w:rFonts w:ascii="Arial" w:hAnsi="Arial" w:cs="Arial"/>
              <w:noProof/>
            </w:rPr>
            <w:instrText>26.8.2022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71421">
            <w:rPr>
              <w:rFonts w:ascii="Arial" w:hAnsi="Arial" w:cs="Arial"/>
              <w:noProof/>
            </w:rPr>
            <w:t>26.8.2022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E28ED">
                <w:rPr>
                  <w:rFonts w:ascii="Arial" w:hAnsi="Arial" w:cs="Arial"/>
                </w:rPr>
                <w:t>11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1421"/>
    <w:rsid w:val="0037221A"/>
    <w:rsid w:val="003821B9"/>
    <w:rsid w:val="00382627"/>
    <w:rsid w:val="003832B8"/>
    <w:rsid w:val="0038530D"/>
    <w:rsid w:val="003959D7"/>
    <w:rsid w:val="0039795D"/>
    <w:rsid w:val="003A0257"/>
    <w:rsid w:val="003A1FD9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309B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572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B4035"/>
    <w:rsid w:val="00AC62A0"/>
    <w:rsid w:val="00AC7563"/>
    <w:rsid w:val="00AD1DA5"/>
    <w:rsid w:val="00AD58EC"/>
    <w:rsid w:val="00AD7948"/>
    <w:rsid w:val="00AE1D5C"/>
    <w:rsid w:val="00AF1FCD"/>
    <w:rsid w:val="00AF56F3"/>
    <w:rsid w:val="00B00072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C662B"/>
    <w:rsid w:val="00BE1C99"/>
    <w:rsid w:val="00BF1B6F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28ED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098E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C0C0D"/>
  <w15:docId w15:val="{7FE09DB2-88EC-46A6-8E6C-05E4227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3A1FD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3A1FD9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D9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9098E"/>
  </w:style>
  <w:style w:type="character" w:customStyle="1" w:styleId="contextualspellingandgrammarerror">
    <w:name w:val="contextualspellingandgrammarerror"/>
    <w:basedOn w:val="Kappaleenoletusfontti"/>
    <w:rsid w:val="00D9098E"/>
  </w:style>
  <w:style w:type="character" w:customStyle="1" w:styleId="eop">
    <w:name w:val="eop"/>
    <w:basedOn w:val="Kappaleenoletusfontti"/>
    <w:rsid w:val="00D9098E"/>
  </w:style>
  <w:style w:type="character" w:customStyle="1" w:styleId="spellingerror">
    <w:name w:val="spellingerror"/>
    <w:basedOn w:val="Kappaleenoletusfontti"/>
    <w:rsid w:val="00D9098E"/>
  </w:style>
  <w:style w:type="paragraph" w:customStyle="1" w:styleId="Default">
    <w:name w:val="Default"/>
    <w:rsid w:val="00371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286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OHJE-2013-00462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Virtsaelinten tietokonetomografia </gbs:Title>
  <gbs:CF_instructiondescription gbs:loadFromGrowBusiness="OnEdit" gbs:saveInGrowBusiness="False" gbs:connected="true" gbs:recno="" gbs:entity="" gbs:datatype="note" gbs:key="10004" gbs:removeContentControl="0">Virtsaelinten tietokonetomografia varjoaineella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A159D-413D-4F8A-848B-20E65500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2022-08-26T07:07:00Z</dcterms:created>
  <dcterms:modified xsi:type="dcterms:W3CDTF">2022-08-26T07:15:00Z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Virtsaelinten tietokonetomografia </vt:lpwstr>
  </property>
  <property fmtid="{D5CDD505-2E9C-101B-9397-08002B2CF9AE}" pid="6" name="docId">
    <vt:lpwstr>202864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367740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500439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OHJE-2013-00462 Virtsaelinten tietokonetomografia  500439_367740_0.DOCX</vt:lpwstr>
  </property>
  <property fmtid="{D5CDD505-2E9C-101B-9397-08002B2CF9AE}" pid="29" name="FullFileName">
    <vt:lpwstr>\\Z10099\D360_Work_tuotanto\work\shp\heidiil\OHJE-2013-00462 Virtsaelinten tietokonetomografia  500439_367740_0.DOCX</vt:lpwstr>
  </property>
</Properties>
</file>