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797FD5" w:rsidP="002D7B59">
          <w:pPr>
            <w:pStyle w:val="Otsikko10"/>
            <w:rPr>
              <w:lang w:val="en-US"/>
            </w:rPr>
          </w:pPr>
          <w:r>
            <w:t>Opetukseen tulevan potilaan ohjaus</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797FD5" w:rsidP="00871A83">
                <w:r>
                  <w:t>Ohjeistus opetukseen tulevalle potilaalle</w:t>
                </w:r>
              </w:p>
            </w:sdtContent>
          </w:sdt>
        </w:tc>
      </w:tr>
    </w:tbl>
    <w:p w:rsidR="00871A83" w:rsidRDefault="00871A83" w:rsidP="00871A83"/>
    <w:p w:rsidR="00955625" w:rsidRDefault="00955625" w:rsidP="00955625">
      <w:pPr>
        <w:ind w:left="1304"/>
        <w:outlineLvl w:val="0"/>
        <w:rPr>
          <w:rFonts w:ascii="Arial" w:eastAsia="Arial" w:hAnsi="Arial" w:cs="Arial"/>
        </w:rPr>
      </w:pPr>
      <w:r>
        <w:rPr>
          <w:rFonts w:ascii="Arial" w:eastAsia="Arial" w:hAnsi="Arial" w:cs="Arial"/>
        </w:rPr>
        <w:t>Itä-Suomen yliopisto</w:t>
      </w:r>
    </w:p>
    <w:p w:rsidR="00955625" w:rsidRDefault="00955625" w:rsidP="00955625">
      <w:pPr>
        <w:ind w:left="1304"/>
        <w:rPr>
          <w:rFonts w:ascii="Arial" w:eastAsia="Arial" w:hAnsi="Arial" w:cs="Arial"/>
        </w:rPr>
      </w:pPr>
      <w:r>
        <w:rPr>
          <w:rFonts w:ascii="Arial" w:eastAsia="Arial" w:hAnsi="Arial" w:cs="Arial"/>
        </w:rPr>
        <w:t>Terveystieteiden tiedekunta</w:t>
      </w:r>
    </w:p>
    <w:p w:rsidR="00955625" w:rsidRDefault="00955625" w:rsidP="00955625">
      <w:pPr>
        <w:ind w:left="1304"/>
        <w:rPr>
          <w:rFonts w:ascii="Arial" w:eastAsia="Arial" w:hAnsi="Arial" w:cs="Arial"/>
        </w:rPr>
      </w:pPr>
      <w:r>
        <w:rPr>
          <w:rFonts w:ascii="Arial" w:eastAsia="Arial" w:hAnsi="Arial" w:cs="Arial"/>
        </w:rPr>
        <w:t>Lääketieteen laitos</w:t>
      </w:r>
    </w:p>
    <w:p w:rsidR="00955625" w:rsidRDefault="00955625" w:rsidP="00955625">
      <w:pPr>
        <w:ind w:left="1304"/>
        <w:rPr>
          <w:rFonts w:ascii="Arial" w:eastAsia="Arial" w:hAnsi="Arial" w:cs="Arial"/>
        </w:rPr>
      </w:pPr>
      <w:r>
        <w:rPr>
          <w:rFonts w:ascii="Arial" w:eastAsia="Arial" w:hAnsi="Arial" w:cs="Arial"/>
        </w:rPr>
        <w:t>Kliininen lääketiede</w:t>
      </w:r>
    </w:p>
    <w:p w:rsidR="00955625" w:rsidRDefault="00955625" w:rsidP="00955625">
      <w:pPr>
        <w:ind w:left="1304"/>
        <w:rPr>
          <w:rFonts w:ascii="Arial" w:eastAsia="Arial" w:hAnsi="Arial" w:cs="Arial"/>
        </w:rPr>
      </w:pPr>
      <w:r>
        <w:rPr>
          <w:rFonts w:ascii="Arial" w:eastAsia="Arial" w:hAnsi="Arial" w:cs="Arial"/>
        </w:rPr>
        <w:t>Iho- ja sukupuolitautien oppiaine</w:t>
      </w:r>
    </w:p>
    <w:p w:rsidR="00955625" w:rsidRDefault="00955625" w:rsidP="00955625">
      <w:pPr>
        <w:ind w:left="1304"/>
        <w:rPr>
          <w:rFonts w:ascii="Arial" w:eastAsia="Arial" w:hAnsi="Arial" w:cs="Arial"/>
        </w:rPr>
      </w:pPr>
    </w:p>
    <w:p w:rsidR="00955625" w:rsidRDefault="00955625" w:rsidP="00955625">
      <w:pPr>
        <w:ind w:left="1304"/>
        <w:rPr>
          <w:rFonts w:ascii="Arial" w:eastAsia="Arial" w:hAnsi="Arial" w:cs="Arial"/>
        </w:rPr>
      </w:pPr>
    </w:p>
    <w:p w:rsidR="00955625" w:rsidRDefault="00955625" w:rsidP="00955625">
      <w:pPr>
        <w:ind w:left="1304"/>
        <w:outlineLvl w:val="0"/>
        <w:rPr>
          <w:rFonts w:ascii="Arial" w:eastAsia="Arial" w:hAnsi="Arial" w:cs="Arial"/>
        </w:rPr>
      </w:pPr>
      <w:r>
        <w:rPr>
          <w:rFonts w:ascii="Arial" w:eastAsia="Arial" w:hAnsi="Arial" w:cs="Arial"/>
        </w:rPr>
        <w:t>Arvoisa ihotautien poliklinikalle saapuva potilas</w:t>
      </w:r>
    </w:p>
    <w:p w:rsidR="00955625" w:rsidRDefault="00955625" w:rsidP="00955625">
      <w:pPr>
        <w:rPr>
          <w:rFonts w:ascii="Arial" w:eastAsia="Arial" w:hAnsi="Arial" w:cs="Arial"/>
        </w:rPr>
      </w:pPr>
    </w:p>
    <w:p w:rsidR="00955625" w:rsidRDefault="00955625" w:rsidP="00955625">
      <w:pPr>
        <w:rPr>
          <w:rFonts w:ascii="Arial" w:eastAsia="Arial" w:hAnsi="Arial" w:cs="Arial"/>
        </w:rPr>
      </w:pPr>
    </w:p>
    <w:p w:rsidR="00955625" w:rsidRDefault="00955625" w:rsidP="00955625">
      <w:pPr>
        <w:rPr>
          <w:rFonts w:ascii="Arial" w:eastAsia="Arial" w:hAnsi="Arial" w:cs="Arial"/>
        </w:rPr>
      </w:pPr>
    </w:p>
    <w:p w:rsidR="00955625" w:rsidRDefault="00955625" w:rsidP="00955625">
      <w:pPr>
        <w:rPr>
          <w:rFonts w:ascii="Arial" w:eastAsia="Arial" w:hAnsi="Arial" w:cs="Arial"/>
        </w:rPr>
      </w:pPr>
    </w:p>
    <w:p w:rsidR="00955625" w:rsidRDefault="00955625" w:rsidP="00955625">
      <w:pPr>
        <w:rPr>
          <w:rFonts w:ascii="Arial" w:eastAsia="Arial" w:hAnsi="Arial" w:cs="Arial"/>
        </w:rPr>
      </w:pPr>
    </w:p>
    <w:p w:rsidR="00955625" w:rsidRDefault="00955625" w:rsidP="00955625">
      <w:pPr>
        <w:rPr>
          <w:rFonts w:ascii="Arial" w:eastAsia="Arial" w:hAnsi="Arial" w:cs="Arial"/>
        </w:rPr>
      </w:pPr>
    </w:p>
    <w:p w:rsidR="00955625" w:rsidRDefault="00955625" w:rsidP="00955625">
      <w:pPr>
        <w:ind w:left="1276"/>
        <w:rPr>
          <w:rFonts w:ascii="Arial" w:eastAsia="Arial" w:hAnsi="Arial" w:cs="Arial"/>
        </w:rPr>
      </w:pPr>
      <w:r>
        <w:rPr>
          <w:rFonts w:ascii="Arial" w:eastAsia="Arial" w:hAnsi="Arial" w:cs="Arial"/>
        </w:rPr>
        <w:t>Olette tulossa tutkittavaksi ja hoidettavaksi Kuopion yliopistollisen sairaalan ihotautien poliklinikalle.</w:t>
      </w: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r>
        <w:rPr>
          <w:rFonts w:ascii="Arial" w:eastAsia="Arial" w:hAnsi="Arial" w:cs="Arial"/>
        </w:rPr>
        <w:t>Tutkimuskäyntiinne liittyy lääketieteen opiskelijoiden opetusta. Tähän liittyen Teidät haastattelee ja tutkii lääketieteen kuudennen vuosikurssin opiskelija/opiskelijat. Samanaikaisesti opetuslääkäri, joka on ihotautien oppiaineen opettaja, perehtyy asiaanne, tutkii Teidät ja huolehtii lisätutkimusten ja hoidon järjestämisestä. Pyydämme Teitä varaamaan tutkimusta varten aikaa noin 1 tunti.</w:t>
      </w: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r>
        <w:rPr>
          <w:rFonts w:ascii="Arial" w:eastAsia="Arial" w:hAnsi="Arial" w:cs="Arial"/>
        </w:rPr>
        <w:t>Edellä selostetulla tavalla tapahtuva oppiminen on lääkäriksi valmistuville erityisen tärkeää. Sen vuoksi toivomme Teidän suhtautuvan asiaan ymmärtäväisesti ja siten auttavan meitä opetustehtävässämme. Omasta puolestamme voimme luvata, että tutkimuksenne ja hoitonne ovat mahdollisimman perusteellisia.</w:t>
      </w: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p>
    <w:p w:rsidR="00955625" w:rsidRDefault="00955625" w:rsidP="00955625">
      <w:pPr>
        <w:ind w:left="1276"/>
        <w:rPr>
          <w:rFonts w:ascii="Arial" w:eastAsia="Arial" w:hAnsi="Arial" w:cs="Arial"/>
        </w:rPr>
      </w:pPr>
      <w:r>
        <w:rPr>
          <w:rFonts w:ascii="Arial" w:eastAsia="Arial" w:hAnsi="Arial" w:cs="Arial"/>
          <w:u w:val="single"/>
        </w:rPr>
        <w:t xml:space="preserve">______________________________ </w:t>
      </w:r>
    </w:p>
    <w:p w:rsidR="00955625" w:rsidRDefault="00955625" w:rsidP="00955625">
      <w:pPr>
        <w:ind w:firstLine="1276"/>
        <w:outlineLvl w:val="0"/>
        <w:rPr>
          <w:rFonts w:ascii="Arial" w:eastAsia="Arial" w:hAnsi="Arial" w:cs="Arial"/>
        </w:rPr>
      </w:pPr>
      <w:r>
        <w:rPr>
          <w:rFonts w:ascii="Arial" w:eastAsia="Arial" w:hAnsi="Arial" w:cs="Arial"/>
        </w:rPr>
        <w:t>Ilkka Harvima</w:t>
      </w:r>
    </w:p>
    <w:p w:rsidR="009B4A3D" w:rsidRPr="00955625" w:rsidRDefault="00955625" w:rsidP="00955625">
      <w:pPr>
        <w:ind w:left="1276"/>
        <w:rPr>
          <w:rFonts w:ascii="Arial" w:eastAsia="Arial" w:hAnsi="Arial" w:cs="Arial"/>
        </w:rPr>
      </w:pPr>
      <w:r>
        <w:rPr>
          <w:rFonts w:ascii="Arial" w:eastAsia="Arial" w:hAnsi="Arial" w:cs="Arial"/>
        </w:rPr>
        <w:t>Professori</w:t>
      </w:r>
      <w:bookmarkStart w:id="0" w:name="bm_start"/>
      <w:bookmarkStart w:id="1" w:name="_GoBack"/>
      <w:bookmarkEnd w:id="0"/>
      <w:bookmarkEnd w:id="1"/>
    </w:p>
    <w:sectPr w:rsidR="009B4A3D" w:rsidRPr="00955625"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797FD5"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55625">
            <w:rPr>
              <w:rFonts w:ascii="Arial" w:hAnsi="Arial" w:cs="Arial"/>
              <w:noProof/>
            </w:rPr>
            <w:t>1</w:t>
          </w:r>
          <w:r w:rsidRPr="00EE5146">
            <w:rPr>
              <w:rFonts w:ascii="Arial" w:hAnsi="Arial" w:cs="Arial"/>
            </w:rPr>
            <w:fldChar w:fldCharType="end"/>
          </w:r>
          <w:r>
            <w:rPr>
              <w:rFonts w:ascii="Arial" w:hAnsi="Arial" w:cs="Arial"/>
            </w:rPr>
            <w:t xml:space="preserve"> (</w:t>
          </w:r>
          <w:r w:rsidR="00955625">
            <w:fldChar w:fldCharType="begin"/>
          </w:r>
          <w:r w:rsidR="00955625">
            <w:instrText>NUMPAGES  \* Arabic  \* MERGEFORMAT</w:instrText>
          </w:r>
          <w:r w:rsidR="00955625">
            <w:fldChar w:fldCharType="separate"/>
          </w:r>
          <w:r w:rsidR="00955625" w:rsidRPr="00955625">
            <w:rPr>
              <w:rFonts w:ascii="Arial" w:hAnsi="Arial" w:cs="Arial"/>
              <w:noProof/>
            </w:rPr>
            <w:t>1</w:t>
          </w:r>
          <w:r w:rsidR="00955625">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797FD5" w:rsidP="00C25FBA">
              <w:pPr>
                <w:rPr>
                  <w:rFonts w:ascii="Arial" w:hAnsi="Arial" w:cs="Arial"/>
                </w:rPr>
              </w:pPr>
              <w:r>
                <w:rPr>
                  <w:rFonts w:ascii="Arial" w:hAnsi="Arial" w:cs="Arial"/>
                </w:rPr>
                <w:t>OHJE-2013-03063</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797FD5"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797FD5" w:rsidP="00F71322">
              <w:pPr>
                <w:rPr>
                  <w:rFonts w:ascii="Arial" w:hAnsi="Arial" w:cs="Arial"/>
                </w:rPr>
              </w:pPr>
              <w:r>
                <w:rPr>
                  <w:rFonts w:ascii="Arial" w:hAnsi="Arial" w:cs="Arial"/>
                </w:rPr>
                <w:t>Ihotautien poliklinikka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955625">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955625">
            <w:rPr>
              <w:rFonts w:ascii="Arial" w:hAnsi="Arial" w:cs="Arial"/>
              <w:noProof/>
            </w:rPr>
            <w:instrText>26.8.2020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55625">
            <w:rPr>
              <w:rFonts w:ascii="Arial" w:hAnsi="Arial" w:cs="Arial"/>
              <w:noProof/>
            </w:rPr>
            <w:t>26.8.2020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63F35">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63F35"/>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97FD5"/>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55625"/>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1C06D"/>
  <w15:docId w15:val="{F9F9E941-4402-423A-A216-C433C05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97452792">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05465"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OHJE-2013-03063</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Opetukseen tulevan potilaan ohjaus</gbs:Title>
  <gbs:CF_instructiondescription gbs:loadFromGrowBusiness="OnEdit" gbs:saveInGrowBusiness="False" gbs:connected="true" gbs:recno="" gbs:entity="" gbs:datatype="note" gbs:key="10004" gbs:removeContentControl="0">Ohjeistus opetukseen tulevalle potilaalle</gbs:CF_instructiondescription>
  <gbs:ToActivityContactJOINEX.Name gbs:loadFromGrowBusiness="OnProduce" gbs:saveInGrowBusiness="False" gbs:connected="true" gbs:recno="" gbs:entity="" gbs:datatype="string" gbs:key="10005" gbs:removeContentControl="0" gbs:joinex="[JOINEX=[ToRole] {!OJEX!}=100008]">Ihotautien poliklinikka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A9AD5430-8D72-4474-A286-1675B0E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1015</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Mönkkönen Riia</dc:creator>
  <dc:description>Doha ohjemalli 18.2.2013</dc:description>
  <cp:lastModifiedBy>Mönkkönen Riia</cp:lastModifiedBy>
  <cp:revision>3</cp:revision>
  <cp:lastPrinted>2013-09-13T06:29:00Z</cp:lastPrinted>
  <dcterms:created xsi:type="dcterms:W3CDTF">2020-08-26T04:55:00Z</dcterms:created>
  <dcterms:modified xsi:type="dcterms:W3CDTF">2020-08-26T04:55:00Z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\\Z10099\D360_Work_tuotanto\onenote\shp\eronen\</vt:lpwstr>
  </property>
  <property fmtid="{D5CDD505-2E9C-101B-9397-08002B2CF9AE}" pid="5" name="comment">
    <vt:lpwstr>Opetukseen tulevan potilaan ohjaus</vt:lpwstr>
  </property>
  <property fmtid="{D5CDD505-2E9C-101B-9397-08002B2CF9AE}" pid="6" name="docId">
    <vt:lpwstr>205465</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Mönkkönen Riia</vt:lpwstr>
  </property>
  <property fmtid="{D5CDD505-2E9C-101B-9397-08002B2CF9AE}" pid="15" name="modifiedBy">
    <vt:lpwstr>Mönkkönen Riia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317911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396754</vt:lpwstr>
  </property>
  <property fmtid="{D5CDD505-2E9C-101B-9397-08002B2CF9AE}" pid="26" name="VerID">
    <vt:lpwstr>0</vt:lpwstr>
  </property>
  <property fmtid="{D5CDD505-2E9C-101B-9397-08002B2CF9AE}" pid="27" name="FilePath">
    <vt:lpwstr>\\Z10099\D360_Work_tuotanto\work\shp\purhonenr</vt:lpwstr>
  </property>
  <property fmtid="{D5CDD505-2E9C-101B-9397-08002B2CF9AE}" pid="28" name="FileName">
    <vt:lpwstr>OHJE-2013-03063 Opetukseen tulevan potilaan ohjaus 396754_317911_0.DOCX</vt:lpwstr>
  </property>
  <property fmtid="{D5CDD505-2E9C-101B-9397-08002B2CF9AE}" pid="29" name="FullFileName">
    <vt:lpwstr>\\Z10099\D360_Work_tuotanto\work\shp\purhonenr\OHJE-2013-03063 Opetukseen tulevan potilaan ohjaus 396754_317911_0.DOCX</vt:lpwstr>
  </property>
</Properties>
</file>