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pacing w:val="5"/>
          <w:kern w:val="28"/>
          <w:szCs w:val="52"/>
        </w:r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36F4D092" w14:textId="77777777" w:rsidR="00871A83" w:rsidRPr="002F05C4" w:rsidRDefault="00FB2E0B" w:rsidP="002D7B59">
          <w:pPr>
            <w:pStyle w:val="Otsikko10"/>
          </w:pPr>
          <w:r>
            <w:rPr>
              <w:spacing w:val="5"/>
              <w:kern w:val="28"/>
              <w:szCs w:val="52"/>
            </w:rPr>
            <w:t>Aivojen aineenvaihdunnan 18F-FDG PET/TT (P)</w:t>
          </w:r>
        </w:p>
      </w:sdtContent>
    </w:sdt>
    <w:p w14:paraId="68F24D33" w14:textId="77777777" w:rsidR="00871A83" w:rsidRPr="002F05C4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57193048" w14:textId="77777777" w:rsidTr="0080213A">
        <w:tc>
          <w:tcPr>
            <w:tcW w:w="1280" w:type="dxa"/>
          </w:tcPr>
          <w:p w14:paraId="32888767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3ABF4725" w14:textId="77777777" w:rsidR="00871A83" w:rsidRPr="00871A83" w:rsidRDefault="00F8468D" w:rsidP="002F05C4">
                <w:r>
                  <w:t>Ohje aivojen aineenvaihdunnan tutkimukseen valmistautumiseen</w:t>
                </w:r>
              </w:p>
            </w:sdtContent>
          </w:sdt>
        </w:tc>
      </w:tr>
    </w:tbl>
    <w:p w14:paraId="7C5E0BD3" w14:textId="77777777" w:rsidR="00871A83" w:rsidRDefault="00871A83" w:rsidP="00871A83"/>
    <w:p w14:paraId="3EF89D68" w14:textId="77777777" w:rsidR="002F05C4" w:rsidRDefault="002F05C4" w:rsidP="002F05C4">
      <w:pPr>
        <w:ind w:left="2608" w:hanging="2608"/>
        <w:jc w:val="both"/>
        <w:rPr>
          <w:rFonts w:ascii="Arial" w:hAnsi="Arial" w:cs="Arial"/>
        </w:rPr>
      </w:pPr>
      <w:r w:rsidRPr="00C17BE8">
        <w:rPr>
          <w:rFonts w:ascii="Arial" w:eastAsia="Times New Roman" w:hAnsi="Arial" w:cs="Arial"/>
          <w:b/>
          <w:lang w:eastAsia="fi-FI"/>
        </w:rPr>
        <w:t>Tutkimuksen tarkoitus</w:t>
      </w:r>
      <w:r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hAnsi="Arial" w:cs="Arial"/>
        </w:rPr>
        <w:t xml:space="preserve">Tutkimus tehdään mm. suunniteltaessa epilepsian leikkaushoitoa, selvitettäessä muistiongelmia ja mahdollista dementiaa aiheuttavaa sairautta tai epäiltäessä aivokasvaimen uusiutumista. </w:t>
      </w:r>
      <w:r w:rsidRPr="009023AC">
        <w:rPr>
          <w:rFonts w:ascii="Arial" w:hAnsi="Arial" w:cs="Arial"/>
        </w:rPr>
        <w:t>Tutkimuksessa seurataan radiolääkkeen (F-18 FDG) kertymistä sokeria käyttäviin soluihin.</w:t>
      </w:r>
    </w:p>
    <w:p w14:paraId="62BB6D14" w14:textId="77777777" w:rsidR="002F05C4" w:rsidRPr="00C17BE8" w:rsidRDefault="002F05C4" w:rsidP="002F05C4">
      <w:pPr>
        <w:rPr>
          <w:rFonts w:ascii="Arial" w:eastAsia="Times New Roman" w:hAnsi="Arial" w:cs="Arial"/>
          <w:b/>
          <w:lang w:eastAsia="fi-FI"/>
        </w:rPr>
      </w:pPr>
    </w:p>
    <w:p w14:paraId="4B549159" w14:textId="77777777" w:rsidR="002F05C4" w:rsidRDefault="002F05C4" w:rsidP="002F05C4">
      <w:pPr>
        <w:ind w:left="2608" w:hanging="2520"/>
        <w:jc w:val="both"/>
      </w:pPr>
      <w:r w:rsidRPr="00C17BE8">
        <w:rPr>
          <w:rFonts w:ascii="Arial" w:eastAsia="Times New Roman" w:hAnsi="Arial" w:cs="Arial"/>
          <w:b/>
          <w:lang w:eastAsia="fi-FI"/>
        </w:rPr>
        <w:t>Esivalmistelut</w:t>
      </w:r>
      <w:r w:rsidRPr="0069764E">
        <w:rPr>
          <w:b/>
        </w:rPr>
        <w:t xml:space="preserve"> </w:t>
      </w:r>
      <w:r>
        <w:rPr>
          <w:b/>
        </w:rPr>
        <w:tab/>
        <w:t>Ennen tutkimusta täytyy olla ravinnotta vähintään 4 tuntia (myös purukumi ja pastillit kielletty)</w:t>
      </w:r>
      <w:r w:rsidRPr="00467848">
        <w:rPr>
          <w:b/>
        </w:rPr>
        <w:t>.</w:t>
      </w:r>
      <w:r>
        <w:t xml:space="preserve"> </w:t>
      </w:r>
      <w:r>
        <w:rPr>
          <w:b/>
        </w:rPr>
        <w:t>R</w:t>
      </w:r>
      <w:r w:rsidRPr="00D67AC8">
        <w:rPr>
          <w:b/>
        </w:rPr>
        <w:t>askas liikunta ja alkoholin</w:t>
      </w:r>
      <w:r w:rsidRPr="00D67AC8">
        <w:t xml:space="preserve"> </w:t>
      </w:r>
      <w:r w:rsidRPr="00D67AC8">
        <w:rPr>
          <w:b/>
        </w:rPr>
        <w:t>käyttö on kielletty 24 tuntia ennen tutkimusta</w:t>
      </w:r>
      <w:r w:rsidRPr="00D67AC8">
        <w:t>.</w:t>
      </w:r>
    </w:p>
    <w:p w14:paraId="0658F18E" w14:textId="77777777" w:rsidR="002F05C4" w:rsidRDefault="002F05C4" w:rsidP="002F05C4">
      <w:pPr>
        <w:ind w:left="2608"/>
        <w:jc w:val="both"/>
        <w:rPr>
          <w:b/>
        </w:rPr>
      </w:pPr>
      <w:r>
        <w:br/>
      </w:r>
      <w:r w:rsidRPr="00D67AC8">
        <w:rPr>
          <w:b/>
        </w:rPr>
        <w:t xml:space="preserve">Paaston aikana </w:t>
      </w:r>
      <w:r>
        <w:rPr>
          <w:b/>
        </w:rPr>
        <w:t>saa</w:t>
      </w:r>
      <w:r w:rsidRPr="00D67AC8">
        <w:rPr>
          <w:b/>
        </w:rPr>
        <w:t xml:space="preserve"> juoda ainoastaan hanavettä.</w:t>
      </w:r>
      <w:r w:rsidRPr="0069764E">
        <w:t xml:space="preserve"> </w:t>
      </w:r>
      <w:r>
        <w:t>Juokaa runsaasti vettä ennen tutkimukseen ilmoittautumista. (n. litra vettä tutkimusta edeltävän kahden tunnin aikana).</w:t>
      </w:r>
      <w:r>
        <w:rPr>
          <w:rFonts w:ascii="Arial" w:eastAsia="Times New Roman" w:hAnsi="Arial" w:cs="Arial"/>
          <w:lang w:eastAsia="fi-FI" w:bidi="sa-IN"/>
        </w:rPr>
        <w:t xml:space="preserve"> </w:t>
      </w:r>
      <w:r w:rsidRPr="002F7DB3">
        <w:rPr>
          <w:rFonts w:ascii="Arial" w:eastAsia="Times New Roman" w:hAnsi="Arial" w:cs="Arial"/>
          <w:lang w:eastAsia="fi-FI" w:bidi="sa-IN"/>
        </w:rPr>
        <w:t>WC:ssä</w:t>
      </w:r>
      <w:r>
        <w:rPr>
          <w:rFonts w:ascii="Arial" w:eastAsia="Times New Roman" w:hAnsi="Arial" w:cs="Arial"/>
          <w:lang w:eastAsia="fi-FI" w:bidi="sa-IN"/>
        </w:rPr>
        <w:t xml:space="preserve"> saa käydä vapaasti.</w:t>
      </w:r>
    </w:p>
    <w:p w14:paraId="1D378F7B" w14:textId="77777777" w:rsidR="002F05C4" w:rsidRDefault="002F05C4" w:rsidP="002F05C4">
      <w:pPr>
        <w:ind w:left="2608"/>
        <w:jc w:val="both"/>
        <w:rPr>
          <w:b/>
        </w:rPr>
      </w:pPr>
    </w:p>
    <w:p w14:paraId="778832AE" w14:textId="77777777" w:rsidR="002F05C4" w:rsidRDefault="002F05C4" w:rsidP="002F05C4">
      <w:pPr>
        <w:ind w:left="2608"/>
        <w:rPr>
          <w:rFonts w:ascii="Arial" w:hAnsi="Arial" w:cs="Arial"/>
        </w:rPr>
      </w:pPr>
      <w:r>
        <w:rPr>
          <w:rFonts w:ascii="Arial" w:eastAsia="Times New Roman" w:hAnsi="Arial" w:cs="Times New Roman"/>
          <w:szCs w:val="20"/>
          <w:lang w:eastAsia="fi-FI"/>
        </w:rPr>
        <w:t>Säännöllisen lääkityksen saa</w:t>
      </w:r>
      <w:r w:rsidRPr="00D67AC8">
        <w:rPr>
          <w:rFonts w:ascii="Arial" w:eastAsia="Times New Roman" w:hAnsi="Arial" w:cs="Times New Roman"/>
          <w:szCs w:val="20"/>
          <w:lang w:eastAsia="fi-FI"/>
        </w:rPr>
        <w:t xml:space="preserve"> ottaa tutkimuspäivänä normaalisti. </w:t>
      </w:r>
      <w:r>
        <w:rPr>
          <w:rFonts w:ascii="Arial" w:hAnsi="Arial" w:cs="Arial"/>
        </w:rPr>
        <w:t>Ottakaa lääkkeenne mukaan myös tutkimukseen tullessanne siltä varalta, että tarvitsette niitä.</w:t>
      </w:r>
    </w:p>
    <w:p w14:paraId="3F0D249D" w14:textId="77777777" w:rsidR="002F05C4" w:rsidRDefault="002F05C4" w:rsidP="002F05C4">
      <w:pPr>
        <w:ind w:left="2608"/>
        <w:rPr>
          <w:rFonts w:ascii="Arial" w:hAnsi="Arial" w:cs="Arial"/>
        </w:rPr>
      </w:pPr>
    </w:p>
    <w:p w14:paraId="764267FC" w14:textId="77777777" w:rsidR="002F05C4" w:rsidRPr="00D95525" w:rsidRDefault="002F05C4" w:rsidP="002F05C4">
      <w:pPr>
        <w:ind w:left="2608"/>
        <w:rPr>
          <w:rFonts w:ascii="Arial" w:hAnsi="Arial" w:cs="Arial"/>
        </w:rPr>
      </w:pPr>
      <w:r w:rsidRPr="0069764E">
        <w:rPr>
          <w:rFonts w:ascii="Arial" w:eastAsia="Times New Roman" w:hAnsi="Arial" w:cs="Arial"/>
          <w:lang w:eastAsia="fi-FI"/>
        </w:rPr>
        <w:t>Verensokeriarvo</w:t>
      </w:r>
      <w:r>
        <w:rPr>
          <w:rFonts w:ascii="Arial" w:eastAsia="Times New Roman" w:hAnsi="Arial" w:cs="Arial"/>
          <w:lang w:eastAsia="fi-FI"/>
        </w:rPr>
        <w:t>nne</w:t>
      </w:r>
      <w:r w:rsidRPr="0069764E">
        <w:rPr>
          <w:rFonts w:ascii="Arial" w:eastAsia="Times New Roman" w:hAnsi="Arial" w:cs="Arial"/>
          <w:lang w:eastAsia="fi-FI"/>
        </w:rPr>
        <w:t xml:space="preserve"> pitää olla alle 10 </w:t>
      </w:r>
      <w:proofErr w:type="spellStart"/>
      <w:r w:rsidRPr="0069764E">
        <w:rPr>
          <w:rFonts w:ascii="Arial" w:eastAsia="Times New Roman" w:hAnsi="Arial" w:cs="Arial"/>
          <w:lang w:eastAsia="fi-FI"/>
        </w:rPr>
        <w:t>mmol</w:t>
      </w:r>
      <w:proofErr w:type="spellEnd"/>
      <w:r w:rsidRPr="0069764E">
        <w:rPr>
          <w:rFonts w:ascii="Arial" w:eastAsia="Times New Roman" w:hAnsi="Arial" w:cs="Arial"/>
          <w:lang w:eastAsia="fi-FI"/>
        </w:rPr>
        <w:t>/l, jotta tutkimus voidaan tehdä.</w:t>
      </w:r>
    </w:p>
    <w:p w14:paraId="6C9C1D4A" w14:textId="77777777" w:rsidR="002F05C4" w:rsidRDefault="002F05C4" w:rsidP="002F05C4">
      <w:pPr>
        <w:jc w:val="both"/>
        <w:rPr>
          <w:rFonts w:ascii="Arial" w:eastAsia="Times New Roman" w:hAnsi="Arial" w:cs="Arial"/>
          <w:b/>
          <w:lang w:eastAsia="fi-FI"/>
        </w:rPr>
      </w:pPr>
    </w:p>
    <w:p w14:paraId="3C1C8BB5" w14:textId="77777777" w:rsidR="002F05C4" w:rsidRPr="00202B95" w:rsidRDefault="002F05C4" w:rsidP="002F05C4">
      <w:pPr>
        <w:ind w:left="2608" w:hanging="2520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Diabeetikot</w:t>
      </w:r>
      <w:r>
        <w:rPr>
          <w:rFonts w:ascii="Arial" w:eastAsia="Times New Roman" w:hAnsi="Arial" w:cs="Arial"/>
          <w:b/>
          <w:lang w:eastAsia="fi-FI"/>
        </w:rPr>
        <w:tab/>
      </w:r>
      <w:r w:rsidRPr="0069764E">
        <w:rPr>
          <w:b/>
          <w:sz w:val="23"/>
          <w:szCs w:val="23"/>
        </w:rPr>
        <w:t xml:space="preserve">Mikäli sairastat </w:t>
      </w:r>
      <w:proofErr w:type="spellStart"/>
      <w:r>
        <w:rPr>
          <w:b/>
          <w:sz w:val="23"/>
          <w:szCs w:val="23"/>
        </w:rPr>
        <w:t>diabetestä</w:t>
      </w:r>
      <w:proofErr w:type="spellEnd"/>
      <w:r w:rsidRPr="0069764E">
        <w:rPr>
          <w:b/>
          <w:sz w:val="23"/>
          <w:szCs w:val="23"/>
        </w:rPr>
        <w:t>, jota hoidetaan ruokavaliolla tai tableteilla, noudata normaalia valmistautumisohjetta.</w:t>
      </w:r>
    </w:p>
    <w:p w14:paraId="2E2860EB" w14:textId="77777777" w:rsidR="002F05C4" w:rsidRDefault="002F05C4" w:rsidP="002F05C4">
      <w:pPr>
        <w:ind w:left="2608" w:hanging="2520"/>
        <w:jc w:val="both"/>
        <w:rPr>
          <w:b/>
          <w:sz w:val="23"/>
          <w:szCs w:val="23"/>
        </w:rPr>
      </w:pPr>
    </w:p>
    <w:p w14:paraId="5E1AD9C2" w14:textId="77777777" w:rsidR="002F05C4" w:rsidRPr="0069764E" w:rsidRDefault="002F05C4" w:rsidP="002F05C4">
      <w:pPr>
        <w:ind w:left="2608"/>
        <w:jc w:val="both"/>
      </w:pPr>
      <w:r>
        <w:rPr>
          <w:b/>
          <w:sz w:val="23"/>
          <w:szCs w:val="23"/>
        </w:rPr>
        <w:t>Mikäli</w:t>
      </w:r>
      <w:r w:rsidRPr="00D474B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sairastat insuliinihoitoista </w:t>
      </w:r>
      <w:proofErr w:type="spellStart"/>
      <w:r>
        <w:rPr>
          <w:b/>
          <w:sz w:val="23"/>
          <w:szCs w:val="23"/>
        </w:rPr>
        <w:t>di</w:t>
      </w:r>
      <w:r w:rsidRPr="00D474B2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>betestä</w:t>
      </w:r>
      <w:proofErr w:type="spellEnd"/>
      <w:r>
        <w:rPr>
          <w:sz w:val="23"/>
          <w:szCs w:val="23"/>
        </w:rPr>
        <w:t xml:space="preserve">, voit syödä normaalin aamupalan ja ottaa insuliinilääkkeen. Tämän jälkeen sinun tulee olla kuitenkin </w:t>
      </w:r>
      <w:r>
        <w:rPr>
          <w:b/>
          <w:bCs/>
          <w:sz w:val="23"/>
          <w:szCs w:val="23"/>
        </w:rPr>
        <w:t xml:space="preserve">ravinnotta </w:t>
      </w:r>
      <w:r>
        <w:rPr>
          <w:sz w:val="23"/>
          <w:szCs w:val="23"/>
        </w:rPr>
        <w:t xml:space="preserve">vähintään </w:t>
      </w:r>
      <w:r>
        <w:rPr>
          <w:b/>
          <w:bCs/>
          <w:sz w:val="23"/>
          <w:szCs w:val="23"/>
        </w:rPr>
        <w:t xml:space="preserve">4 tuntia </w:t>
      </w:r>
      <w:r>
        <w:rPr>
          <w:sz w:val="23"/>
          <w:szCs w:val="23"/>
        </w:rPr>
        <w:t xml:space="preserve">ennen tuloaikaa </w:t>
      </w:r>
      <w:r>
        <w:rPr>
          <w:b/>
          <w:bCs/>
          <w:sz w:val="23"/>
          <w:szCs w:val="23"/>
        </w:rPr>
        <w:t xml:space="preserve">etkä saa ottaa </w:t>
      </w:r>
      <w:r>
        <w:rPr>
          <w:sz w:val="23"/>
          <w:szCs w:val="23"/>
        </w:rPr>
        <w:t xml:space="preserve">enää </w:t>
      </w:r>
      <w:r>
        <w:rPr>
          <w:b/>
          <w:bCs/>
          <w:sz w:val="23"/>
          <w:szCs w:val="23"/>
        </w:rPr>
        <w:t xml:space="preserve">insuliinia! </w:t>
      </w:r>
    </w:p>
    <w:p w14:paraId="4720BEC5" w14:textId="77777777" w:rsidR="002F05C4" w:rsidRDefault="002F05C4" w:rsidP="002F05C4">
      <w:pPr>
        <w:rPr>
          <w:sz w:val="23"/>
          <w:szCs w:val="23"/>
        </w:rPr>
      </w:pPr>
    </w:p>
    <w:p w14:paraId="4E43567F" w14:textId="77777777" w:rsidR="002F05C4" w:rsidRPr="00935D9D" w:rsidRDefault="002F05C4" w:rsidP="002F05C4">
      <w:pPr>
        <w:rPr>
          <w:rFonts w:ascii="Arial" w:eastAsia="Times New Roman" w:hAnsi="Arial" w:cs="Times New Roman"/>
          <w:szCs w:val="20"/>
          <w:lang w:eastAsia="fi-FI"/>
        </w:rPr>
      </w:pPr>
    </w:p>
    <w:p w14:paraId="085A1231" w14:textId="77777777" w:rsidR="002F05C4" w:rsidRDefault="002F05C4" w:rsidP="002F05C4">
      <w:pPr>
        <w:ind w:left="2608"/>
        <w:rPr>
          <w:rFonts w:ascii="Arial" w:eastAsia="Times New Roman" w:hAnsi="Arial" w:cs="Times New Roman"/>
          <w:b/>
          <w:szCs w:val="20"/>
          <w:lang w:eastAsia="fi-FI"/>
        </w:rPr>
      </w:pPr>
    </w:p>
    <w:p w14:paraId="0278A34B" w14:textId="77777777" w:rsidR="002F05C4" w:rsidRDefault="002F05C4" w:rsidP="002F05C4">
      <w:pPr>
        <w:ind w:left="2608"/>
        <w:rPr>
          <w:rFonts w:ascii="Arial" w:eastAsia="Times New Roman" w:hAnsi="Arial" w:cs="Times New Roman"/>
          <w:b/>
          <w:szCs w:val="20"/>
          <w:lang w:eastAsia="fi-FI"/>
        </w:rPr>
      </w:pPr>
    </w:p>
    <w:p w14:paraId="691D1E47" w14:textId="77777777" w:rsidR="002F05C4" w:rsidRPr="0090310B" w:rsidRDefault="002F05C4" w:rsidP="002F05C4">
      <w:pPr>
        <w:ind w:left="2608"/>
        <w:rPr>
          <w:rFonts w:ascii="Arial" w:hAnsi="Arial" w:cs="Arial"/>
          <w:b/>
        </w:rPr>
      </w:pPr>
      <w:r w:rsidRPr="0090310B">
        <w:rPr>
          <w:rFonts w:ascii="Arial" w:eastAsia="Times New Roman" w:hAnsi="Arial" w:cs="Times New Roman"/>
          <w:b/>
          <w:szCs w:val="20"/>
          <w:lang w:eastAsia="fi-FI"/>
        </w:rPr>
        <w:t>Tutkimusta ei yleensä tehdä raskaana oleville</w:t>
      </w:r>
      <w:r>
        <w:rPr>
          <w:rFonts w:ascii="Arial" w:eastAsia="Times New Roman" w:hAnsi="Arial" w:cs="Times New Roman"/>
          <w:b/>
          <w:szCs w:val="20"/>
          <w:lang w:eastAsia="fi-FI"/>
        </w:rPr>
        <w:t xml:space="preserve"> naisille. Mikäli epäilette ole</w:t>
      </w:r>
      <w:r w:rsidRPr="0090310B">
        <w:rPr>
          <w:rFonts w:ascii="Arial" w:eastAsia="Times New Roman" w:hAnsi="Arial" w:cs="Times New Roman"/>
          <w:b/>
          <w:szCs w:val="20"/>
          <w:lang w:eastAsia="fi-FI"/>
        </w:rPr>
        <w:t>vanne raskaana, ottakaa yhteyttä henkilökuntaan ennen tutki</w:t>
      </w:r>
      <w:r>
        <w:rPr>
          <w:rFonts w:ascii="Arial" w:eastAsia="Times New Roman" w:hAnsi="Arial" w:cs="Times New Roman"/>
          <w:b/>
          <w:szCs w:val="20"/>
          <w:lang w:eastAsia="fi-FI"/>
        </w:rPr>
        <w:t>mukseen tu</w:t>
      </w:r>
      <w:r w:rsidRPr="0090310B">
        <w:rPr>
          <w:rFonts w:ascii="Arial" w:eastAsia="Times New Roman" w:hAnsi="Arial" w:cs="Times New Roman"/>
          <w:b/>
          <w:szCs w:val="20"/>
          <w:lang w:eastAsia="fi-FI"/>
        </w:rPr>
        <w:t>loa.</w:t>
      </w:r>
    </w:p>
    <w:p w14:paraId="1D1F862E" w14:textId="77777777" w:rsidR="002F05C4" w:rsidRPr="0090310B" w:rsidRDefault="002F05C4" w:rsidP="002F05C4">
      <w:pPr>
        <w:ind w:left="2608"/>
        <w:rPr>
          <w:rFonts w:ascii="Arial" w:hAnsi="Arial" w:cs="Arial"/>
          <w:b/>
        </w:rPr>
      </w:pPr>
    </w:p>
    <w:p w14:paraId="5D6B4AE8" w14:textId="77777777" w:rsidR="002F05C4" w:rsidRDefault="002F05C4" w:rsidP="002F05C4">
      <w:pPr>
        <w:ind w:firstLine="1304"/>
        <w:jc w:val="both"/>
        <w:rPr>
          <w:rFonts w:ascii="Arial" w:eastAsia="Times New Roman" w:hAnsi="Arial" w:cs="Times New Roman"/>
          <w:b/>
          <w:szCs w:val="20"/>
          <w:lang w:eastAsia="fi-FI"/>
        </w:rPr>
      </w:pPr>
    </w:p>
    <w:p w14:paraId="782588F5" w14:textId="77777777" w:rsidR="002F05C4" w:rsidRDefault="002F05C4" w:rsidP="002F05C4">
      <w:pPr>
        <w:ind w:firstLine="1304"/>
        <w:jc w:val="both"/>
        <w:rPr>
          <w:rFonts w:ascii="Arial" w:eastAsia="Times New Roman" w:hAnsi="Arial" w:cs="Times New Roman"/>
          <w:b/>
          <w:szCs w:val="20"/>
          <w:lang w:eastAsia="fi-FI"/>
        </w:rPr>
      </w:pPr>
    </w:p>
    <w:p w14:paraId="530427AC" w14:textId="77777777" w:rsidR="002F05C4" w:rsidRPr="00D67AC8" w:rsidRDefault="002F05C4" w:rsidP="002F05C4">
      <w:pPr>
        <w:ind w:firstLine="1304"/>
        <w:jc w:val="both"/>
        <w:rPr>
          <w:rFonts w:ascii="Arial" w:eastAsia="Times New Roman" w:hAnsi="Arial" w:cs="Times New Roman"/>
          <w:szCs w:val="20"/>
          <w:lang w:eastAsia="fi-FI"/>
        </w:rPr>
      </w:pPr>
      <w:r>
        <w:rPr>
          <w:rFonts w:ascii="Arial" w:eastAsia="Times New Roman" w:hAnsi="Arial" w:cs="Times New Roman"/>
          <w:b/>
          <w:szCs w:val="20"/>
          <w:lang w:eastAsia="fi-FI"/>
        </w:rPr>
        <w:t>HUOM!</w:t>
      </w:r>
      <w:r w:rsidRPr="00331C34">
        <w:rPr>
          <w:rFonts w:ascii="Arial" w:eastAsia="Times New Roman" w:hAnsi="Arial" w:cs="Times New Roman"/>
          <w:b/>
          <w:szCs w:val="20"/>
          <w:lang w:eastAsia="fi-FI"/>
        </w:rPr>
        <w:t xml:space="preserve"> Tutkimus peruuntuu, jos esivalmisteluohjeita ei ole noudatettu.</w:t>
      </w:r>
    </w:p>
    <w:p w14:paraId="6172D74F" w14:textId="77777777" w:rsidR="002F05C4" w:rsidRDefault="002F05C4" w:rsidP="002F05C4">
      <w:pPr>
        <w:rPr>
          <w:rFonts w:ascii="Arial" w:eastAsia="Times New Roman" w:hAnsi="Arial" w:cs="Arial"/>
          <w:b/>
          <w:lang w:eastAsia="fi-FI"/>
        </w:rPr>
      </w:pPr>
    </w:p>
    <w:p w14:paraId="0DBAEC23" w14:textId="77777777" w:rsidR="002F05C4" w:rsidRPr="00C17BE8" w:rsidRDefault="002F05C4" w:rsidP="002F05C4">
      <w:pPr>
        <w:rPr>
          <w:rFonts w:ascii="Arial" w:eastAsia="Times New Roman" w:hAnsi="Arial" w:cs="Arial"/>
          <w:b/>
          <w:lang w:eastAsia="fi-FI"/>
        </w:rPr>
      </w:pPr>
    </w:p>
    <w:p w14:paraId="5701A68C" w14:textId="77777777" w:rsidR="002F05C4" w:rsidRDefault="002F05C4" w:rsidP="002F05C4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br w:type="page"/>
      </w:r>
    </w:p>
    <w:p w14:paraId="755F2CA9" w14:textId="77777777" w:rsidR="002F05C4" w:rsidRDefault="002F05C4" w:rsidP="002F05C4">
      <w:pPr>
        <w:ind w:left="2608" w:hanging="2608"/>
        <w:rPr>
          <w:rFonts w:ascii="Arial" w:hAnsi="Arial" w:cs="Arial"/>
        </w:rPr>
      </w:pPr>
      <w:r w:rsidRPr="00C17BE8">
        <w:rPr>
          <w:rFonts w:ascii="Arial" w:eastAsia="Times New Roman" w:hAnsi="Arial" w:cs="Arial"/>
          <w:b/>
          <w:lang w:eastAsia="fi-FI"/>
        </w:rPr>
        <w:lastRenderedPageBreak/>
        <w:t>Tutkimuksen kulku</w:t>
      </w:r>
      <w:r>
        <w:rPr>
          <w:rFonts w:ascii="Arial" w:eastAsia="Times New Roman" w:hAnsi="Arial" w:cs="Arial"/>
          <w:b/>
          <w:lang w:eastAsia="fi-FI"/>
        </w:rPr>
        <w:tab/>
      </w:r>
      <w:r>
        <w:rPr>
          <w:rFonts w:ascii="Arial" w:hAnsi="Arial" w:cs="Arial"/>
        </w:rPr>
        <w:t>Kutsukirjeessä oleva aika on tuloaika, se ei ole tutkimuksen aloitusaika. Tutkimukseen kannattaa varata aikaa vähintään neljä tuntia.</w:t>
      </w:r>
    </w:p>
    <w:p w14:paraId="5F414D7F" w14:textId="77777777" w:rsidR="002F05C4" w:rsidRDefault="002F05C4" w:rsidP="002F05C4">
      <w:pPr>
        <w:ind w:left="2608" w:hanging="2608"/>
        <w:rPr>
          <w:rFonts w:ascii="Arial" w:hAnsi="Arial" w:cs="Arial"/>
        </w:rPr>
      </w:pPr>
    </w:p>
    <w:p w14:paraId="6746F5F3" w14:textId="77777777" w:rsidR="002F05C4" w:rsidRPr="00C9468B" w:rsidRDefault="002F05C4" w:rsidP="002F05C4">
      <w:pPr>
        <w:ind w:left="2608"/>
        <w:jc w:val="both"/>
      </w:pPr>
      <w:r w:rsidRPr="00C9468B">
        <w:rPr>
          <w:rFonts w:ascii="Arial" w:eastAsia="Times New Roman" w:hAnsi="Arial" w:cs="Times New Roman"/>
          <w:szCs w:val="20"/>
          <w:lang w:eastAsia="fi-FI"/>
        </w:rPr>
        <w:t xml:space="preserve">Vähintään puolen tunnin </w:t>
      </w:r>
      <w:r>
        <w:rPr>
          <w:rFonts w:ascii="Arial" w:eastAsia="Times New Roman" w:hAnsi="Arial" w:cs="Times New Roman"/>
          <w:szCs w:val="20"/>
          <w:lang w:eastAsia="fi-FI"/>
        </w:rPr>
        <w:t>vuode</w:t>
      </w:r>
      <w:r w:rsidRPr="00C9468B">
        <w:rPr>
          <w:rFonts w:ascii="Arial" w:eastAsia="Times New Roman" w:hAnsi="Arial" w:cs="Times New Roman"/>
          <w:szCs w:val="20"/>
          <w:lang w:eastAsia="fi-FI"/>
        </w:rPr>
        <w:t xml:space="preserve">levon jälkeen radiolääke annetaan kyynärtaipeen laskimoon, jonka </w:t>
      </w:r>
      <w:r>
        <w:rPr>
          <w:rFonts w:ascii="Arial" w:eastAsia="Times New Roman" w:hAnsi="Arial" w:cs="Times New Roman"/>
          <w:szCs w:val="20"/>
          <w:lang w:eastAsia="fi-FI"/>
        </w:rPr>
        <w:t>jälkeen pitää olla vuodelevossa vielä noin 60 minuuttia</w:t>
      </w:r>
      <w:r w:rsidRPr="00C9468B">
        <w:rPr>
          <w:rFonts w:ascii="Arial" w:eastAsia="Times New Roman" w:hAnsi="Arial" w:cs="Times New Roman"/>
          <w:szCs w:val="20"/>
          <w:lang w:eastAsia="fi-FI"/>
        </w:rPr>
        <w:t xml:space="preserve">. </w:t>
      </w:r>
      <w:r>
        <w:rPr>
          <w:rFonts w:ascii="Arial" w:eastAsia="Times New Roman" w:hAnsi="Arial" w:cs="Times New Roman"/>
          <w:szCs w:val="20"/>
          <w:lang w:eastAsia="fi-FI"/>
        </w:rPr>
        <w:t>Tämän jälkeen k</w:t>
      </w:r>
      <w:r w:rsidRPr="00C9468B">
        <w:rPr>
          <w:rFonts w:ascii="Arial" w:eastAsia="Times New Roman" w:hAnsi="Arial" w:cs="Times New Roman"/>
          <w:szCs w:val="20"/>
          <w:lang w:eastAsia="fi-FI"/>
        </w:rPr>
        <w:t>uvaus tehdään PET/TT-kameralla, ja se kes</w:t>
      </w:r>
      <w:r>
        <w:rPr>
          <w:rFonts w:ascii="Arial" w:eastAsia="Times New Roman" w:hAnsi="Arial" w:cs="Times New Roman"/>
          <w:szCs w:val="20"/>
          <w:lang w:eastAsia="fi-FI"/>
        </w:rPr>
        <w:t>tää noin 20 minuuttia</w:t>
      </w:r>
      <w:r w:rsidRPr="00C9468B">
        <w:rPr>
          <w:rFonts w:ascii="Arial" w:eastAsia="Times New Roman" w:hAnsi="Arial" w:cs="Times New Roman"/>
          <w:szCs w:val="20"/>
          <w:lang w:eastAsia="fi-FI"/>
        </w:rPr>
        <w:t xml:space="preserve">. </w:t>
      </w:r>
    </w:p>
    <w:p w14:paraId="28564BF0" w14:textId="77777777" w:rsidR="002F05C4" w:rsidRDefault="002F05C4" w:rsidP="002F05C4">
      <w:pPr>
        <w:ind w:left="2608" w:hanging="2608"/>
        <w:rPr>
          <w:rFonts w:ascii="Arial" w:hAnsi="Arial" w:cs="Arial"/>
        </w:rPr>
      </w:pPr>
    </w:p>
    <w:p w14:paraId="11ABF5CE" w14:textId="77777777" w:rsidR="002F05C4" w:rsidRDefault="002F05C4" w:rsidP="002F05C4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Epilepsian vuoksi tehtävässä tutkimuksessa Teille tehdään aivojen EEG eli aivosähkötutkimus ennen PET/TT-kuvausta. EEG:llä varmistetaan, että Teillä ei ole epilepsiakohtausta. EEG-seuranta kestää yhteensä n. 2,5 tuntia.</w:t>
      </w:r>
    </w:p>
    <w:p w14:paraId="0D019B7B" w14:textId="77777777" w:rsidR="002F05C4" w:rsidRPr="005B6CA4" w:rsidRDefault="002F05C4" w:rsidP="002F05C4">
      <w:pPr>
        <w:pStyle w:val="KappaleC1"/>
        <w:ind w:left="0"/>
      </w:pPr>
    </w:p>
    <w:p w14:paraId="11B687A4" w14:textId="77777777" w:rsidR="002F05C4" w:rsidRPr="003640F7" w:rsidRDefault="002F05C4" w:rsidP="002F05C4">
      <w:pPr>
        <w:ind w:left="2608" w:hanging="2608"/>
        <w:rPr>
          <w:rFonts w:ascii="Arial" w:eastAsia="Times New Roman" w:hAnsi="Arial" w:cs="Arial"/>
          <w:lang w:eastAsia="fi-FI"/>
        </w:rPr>
      </w:pPr>
      <w:r w:rsidRPr="00C17BE8">
        <w:rPr>
          <w:rFonts w:ascii="Arial" w:eastAsia="Times New Roman" w:hAnsi="Arial" w:cs="Arial"/>
          <w:b/>
          <w:lang w:eastAsia="fi-FI"/>
        </w:rPr>
        <w:t>Tutkimuksen jälkeen</w:t>
      </w:r>
      <w:r w:rsidRPr="00C17BE8">
        <w:rPr>
          <w:rFonts w:ascii="Arial" w:eastAsia="Times New Roman" w:hAnsi="Arial" w:cs="Arial"/>
          <w:b/>
          <w:lang w:eastAsia="fi-FI"/>
        </w:rPr>
        <w:tab/>
      </w:r>
      <w:r w:rsidRPr="003640F7">
        <w:rPr>
          <w:rFonts w:ascii="Arial" w:hAnsi="Arial" w:cs="Arial"/>
        </w:rPr>
        <w:t>Juokaa runsaa</w:t>
      </w:r>
      <w:r>
        <w:rPr>
          <w:rFonts w:ascii="Arial" w:hAnsi="Arial" w:cs="Arial"/>
        </w:rPr>
        <w:t>sti ja käykää usein WC:ssä</w:t>
      </w:r>
      <w:r w:rsidRPr="003640F7">
        <w:rPr>
          <w:rFonts w:ascii="Arial" w:hAnsi="Arial" w:cs="Arial"/>
        </w:rPr>
        <w:t xml:space="preserve"> seuraavan 12 tunnin aikana.</w:t>
      </w:r>
    </w:p>
    <w:p w14:paraId="227E5CC5" w14:textId="77777777" w:rsidR="002F05C4" w:rsidRDefault="002F05C4" w:rsidP="002F05C4">
      <w:pPr>
        <w:rPr>
          <w:rFonts w:ascii="Arial" w:hAnsi="Arial" w:cs="Arial"/>
        </w:rPr>
      </w:pPr>
    </w:p>
    <w:p w14:paraId="64B9C243" w14:textId="77777777" w:rsidR="002F05C4" w:rsidRPr="00C17BE8" w:rsidRDefault="002F05C4" w:rsidP="002F05C4">
      <w:pPr>
        <w:ind w:left="2608"/>
        <w:rPr>
          <w:rFonts w:ascii="Arial" w:eastAsia="Times New Roman" w:hAnsi="Arial" w:cs="Arial"/>
          <w:lang w:eastAsia="fi-FI"/>
        </w:rPr>
      </w:pPr>
      <w:r w:rsidRPr="00C17BE8">
        <w:rPr>
          <w:rFonts w:ascii="Arial" w:eastAsia="Times New Roman" w:hAnsi="Arial" w:cs="Arial"/>
          <w:lang w:eastAsia="fi-FI"/>
        </w:rPr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455E763B" w14:textId="77777777" w:rsidR="002F05C4" w:rsidRDefault="002F05C4" w:rsidP="002F05C4">
      <w:pPr>
        <w:ind w:left="2608"/>
        <w:rPr>
          <w:rFonts w:ascii="Arial" w:eastAsia="Times New Roman" w:hAnsi="Arial" w:cs="Arial"/>
          <w:lang w:eastAsia="fi-FI"/>
        </w:rPr>
      </w:pPr>
      <w:r w:rsidRPr="00C17BE8">
        <w:rPr>
          <w:rFonts w:ascii="Arial" w:eastAsia="Times New Roman" w:hAnsi="Arial" w:cs="Arial"/>
          <w:lang w:eastAsia="fi-FI"/>
        </w:rPr>
        <w:t>I</w:t>
      </w:r>
      <w:r>
        <w:rPr>
          <w:rFonts w:ascii="Arial" w:eastAsia="Times New Roman" w:hAnsi="Arial" w:cs="Arial"/>
          <w:lang w:eastAsia="fi-FI"/>
        </w:rPr>
        <w:t>mettävien äitien on pidettävä 12</w:t>
      </w:r>
      <w:r w:rsidRPr="00C17BE8">
        <w:rPr>
          <w:rFonts w:ascii="Arial" w:eastAsia="Times New Roman" w:hAnsi="Arial" w:cs="Arial"/>
          <w:lang w:eastAsia="fi-FI"/>
        </w:rPr>
        <w:t xml:space="preserve"> tunnin/vuorokauden imetystauko tutkimuksen jälkeen. Tauon aikan</w:t>
      </w:r>
      <w:r>
        <w:rPr>
          <w:rFonts w:ascii="Arial" w:eastAsia="Times New Roman" w:hAnsi="Arial" w:cs="Arial"/>
          <w:lang w:eastAsia="fi-FI"/>
        </w:rPr>
        <w:t>a lypsetty maito tulee hävittää.</w:t>
      </w:r>
    </w:p>
    <w:p w14:paraId="53EA92DE" w14:textId="77777777" w:rsidR="005C24B2" w:rsidRDefault="005C24B2" w:rsidP="002F05C4">
      <w:pPr>
        <w:ind w:left="2608"/>
        <w:rPr>
          <w:rFonts w:ascii="Arial" w:eastAsia="Times New Roman" w:hAnsi="Arial" w:cs="Arial"/>
          <w:lang w:eastAsia="fi-FI"/>
        </w:rPr>
      </w:pPr>
    </w:p>
    <w:p w14:paraId="69113BE4" w14:textId="77777777" w:rsidR="002F05C4" w:rsidRPr="008819C0" w:rsidRDefault="002F05C4" w:rsidP="002F05C4">
      <w:pPr>
        <w:pStyle w:val="KappaleC1"/>
        <w:ind w:left="0"/>
        <w:rPr>
          <w:lang w:eastAsia="fi-FI"/>
        </w:rPr>
      </w:pPr>
    </w:p>
    <w:p w14:paraId="10543884" w14:textId="77777777" w:rsidR="005B0B6D" w:rsidRDefault="002F05C4" w:rsidP="005B0B6D">
      <w:pPr>
        <w:ind w:left="2608" w:hanging="2608"/>
        <w:rPr>
          <w:rFonts w:ascii="Calibri" w:hAnsi="Calibri"/>
        </w:rPr>
      </w:pPr>
      <w:r w:rsidRPr="00C17BE8">
        <w:rPr>
          <w:rFonts w:ascii="Arial" w:eastAsia="Times New Roman" w:hAnsi="Arial" w:cs="Arial"/>
          <w:b/>
          <w:lang w:eastAsia="fi-FI"/>
        </w:rPr>
        <w:t>Tutkimuspaikka</w:t>
      </w:r>
      <w:r w:rsidRPr="00C17BE8">
        <w:rPr>
          <w:rFonts w:ascii="Arial" w:eastAsia="Times New Roman" w:hAnsi="Arial" w:cs="Arial"/>
          <w:lang w:eastAsia="fi-FI"/>
        </w:rPr>
        <w:tab/>
      </w:r>
      <w:r w:rsidR="005B0B6D">
        <w:t>Puijon sairaala, Pääsairaala, C-aula, 2.kerros, Isotooppilääketiede</w:t>
      </w:r>
      <w:r w:rsidR="005B0B6D">
        <w:br/>
      </w:r>
      <w:proofErr w:type="spellStart"/>
      <w:r w:rsidR="005B0B6D">
        <w:t>Huom</w:t>
      </w:r>
      <w:proofErr w:type="spellEnd"/>
      <w:r w:rsidR="005B0B6D">
        <w:t>! sisääntulokerros on 0-kerros</w:t>
      </w:r>
    </w:p>
    <w:p w14:paraId="097A8C52" w14:textId="0A08CBA4" w:rsidR="005C24B2" w:rsidRPr="005C24B2" w:rsidRDefault="005C24B2" w:rsidP="005B0B6D">
      <w:pPr>
        <w:rPr>
          <w:rFonts w:ascii="ArialMT" w:hAnsi="ArialMT" w:cs="ArialMT"/>
        </w:rPr>
      </w:pPr>
    </w:p>
    <w:p w14:paraId="3D65ED7F" w14:textId="77777777" w:rsidR="002F05C4" w:rsidRPr="00C17BE8" w:rsidRDefault="002F05C4" w:rsidP="002F05C4">
      <w:pPr>
        <w:ind w:left="1304" w:firstLine="1304"/>
        <w:rPr>
          <w:rFonts w:ascii="Arial" w:eastAsia="Times New Roman" w:hAnsi="Arial" w:cs="Arial"/>
          <w:lang w:eastAsia="fi-FI" w:bidi="sa-IN"/>
        </w:rPr>
      </w:pPr>
    </w:p>
    <w:p w14:paraId="0A54F476" w14:textId="77777777" w:rsidR="002F05C4" w:rsidRPr="00C17BE8" w:rsidRDefault="002F05C4" w:rsidP="002F05C4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C17BE8">
        <w:rPr>
          <w:rFonts w:ascii="Arial" w:eastAsia="Times New Roman" w:hAnsi="Arial" w:cs="Arial"/>
          <w:b/>
          <w:lang w:eastAsia="fi-FI"/>
        </w:rPr>
        <w:t xml:space="preserve">Lisätiedot </w:t>
      </w:r>
      <w:r w:rsidRPr="00C17BE8">
        <w:rPr>
          <w:rFonts w:ascii="Arial" w:eastAsia="Times New Roman" w:hAnsi="Arial" w:cs="Arial"/>
          <w:lang w:eastAsia="fi-FI"/>
        </w:rPr>
        <w:tab/>
      </w:r>
      <w:r w:rsidRPr="00C17BE8">
        <w:rPr>
          <w:rFonts w:ascii="Arial" w:eastAsia="Times New Roman" w:hAnsi="Arial" w:cs="Arial"/>
          <w:lang w:eastAsia="fi-FI" w:bidi="sa-IN"/>
        </w:rPr>
        <w:t>Mikäli teillä on kysyttävää tai teille tulee äkillinen este, ottakaa yhteys kliinisen fysiologian ja isotooppilääketieteen yksikköön puh.  017 - 173270.</w:t>
      </w:r>
    </w:p>
    <w:p w14:paraId="783305BE" w14:textId="77777777" w:rsidR="002F05C4" w:rsidRPr="00C17BE8" w:rsidRDefault="002F05C4" w:rsidP="002F05C4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587030AD" w14:textId="77777777" w:rsidR="002F05C4" w:rsidRDefault="002F05C4" w:rsidP="002F05C4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lang w:eastAsia="fi-FI" w:bidi="sa-IN"/>
        </w:rPr>
      </w:pPr>
      <w:r w:rsidRPr="00C17BE8">
        <w:rPr>
          <w:rFonts w:ascii="Arial" w:eastAsia="Times New Roman" w:hAnsi="Arial" w:cs="Arial"/>
          <w:lang w:eastAsia="fi-FI"/>
        </w:rPr>
        <w:t xml:space="preserve">Tutkimuksessa käytetään radiolääkettä, joka aiheuttaa pienen määrän radioaktiivista säteilyä ympäristöön. </w:t>
      </w:r>
      <w:r w:rsidRPr="00C17BE8">
        <w:rPr>
          <w:rFonts w:ascii="Arial" w:eastAsia="Times New Roman" w:hAnsi="Arial" w:cs="Arial"/>
          <w:color w:val="231F20"/>
          <w:lang w:eastAsia="fi-FI" w:bidi="sa-IN"/>
        </w:rPr>
        <w:t>Tulliasemilla on käytössä radioaktiivisuusmittarit. Jos aiotte matkustaa ulkomaille tutkimuksen jälkeen, pyytäkää hoitohenkilökunnalta todistus tehdystä tutkimuksesta.</w:t>
      </w:r>
    </w:p>
    <w:p w14:paraId="630830FE" w14:textId="77777777" w:rsidR="002F05C4" w:rsidRPr="00C17BE8" w:rsidRDefault="002F05C4" w:rsidP="002F05C4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lang w:eastAsia="fi-FI" w:bidi="sa-IN"/>
        </w:rPr>
      </w:pPr>
    </w:p>
    <w:p w14:paraId="4C4C5970" w14:textId="77777777" w:rsidR="002F05C4" w:rsidRPr="00C17BE8" w:rsidRDefault="002F05C4" w:rsidP="002F05C4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lang w:eastAsia="fi-FI" w:bidi="s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F05C4" w14:paraId="7E49D457" w14:textId="77777777" w:rsidTr="00EE571C">
        <w:trPr>
          <w:trHeight w:val="784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D5F" w14:textId="77777777" w:rsidR="002F05C4" w:rsidRDefault="002F05C4" w:rsidP="00EE571C">
            <w:pPr>
              <w:spacing w:line="276" w:lineRule="auto"/>
              <w:rPr>
                <w:rFonts w:ascii="Arial" w:hAnsi="Arial" w:cs="Arial"/>
              </w:rPr>
            </w:pPr>
          </w:p>
          <w:p w14:paraId="0877FDA2" w14:textId="77777777" w:rsidR="002F05C4" w:rsidRDefault="002F05C4" w:rsidP="00EE57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HUOM!  Tutkimus peruuntuu, jos esivalmisteluohjeita ei ole noudatettu</w:t>
            </w:r>
          </w:p>
        </w:tc>
      </w:tr>
    </w:tbl>
    <w:p w14:paraId="7163F90D" w14:textId="77777777" w:rsidR="002F05C4" w:rsidRDefault="002F05C4" w:rsidP="002F05C4">
      <w:pPr>
        <w:pStyle w:val="KappaleC1"/>
        <w:rPr>
          <w:rFonts w:ascii="Arial" w:hAnsi="Arial" w:cs="Arial"/>
        </w:rPr>
      </w:pPr>
    </w:p>
    <w:p w14:paraId="235653D9" w14:textId="77777777" w:rsidR="002F05C4" w:rsidRDefault="002F05C4" w:rsidP="002F05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DB6381" w14:textId="77777777" w:rsidR="002F05C4" w:rsidRPr="00DF3F17" w:rsidRDefault="002F05C4" w:rsidP="002F05C4">
      <w:pPr>
        <w:spacing w:line="360" w:lineRule="auto"/>
        <w:rPr>
          <w:b/>
          <w:sz w:val="24"/>
          <w:szCs w:val="24"/>
        </w:rPr>
      </w:pPr>
      <w:r w:rsidRPr="00DF3F17">
        <w:rPr>
          <w:b/>
          <w:sz w:val="24"/>
          <w:szCs w:val="24"/>
        </w:rPr>
        <w:lastRenderedPageBreak/>
        <w:t>Pyydämme ystävällisesti täyttämään seuraavan lomakkeen ennen tutkimusta</w:t>
      </w:r>
    </w:p>
    <w:p w14:paraId="18852422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Nimi___________________________________</w:t>
      </w:r>
      <w:r w:rsidRPr="00DF3F17">
        <w:rPr>
          <w:sz w:val="24"/>
          <w:szCs w:val="24"/>
        </w:rPr>
        <w:tab/>
        <w:t>Henkilötunnus_______________________</w:t>
      </w:r>
    </w:p>
    <w:p w14:paraId="46C7DEC7" w14:textId="77777777" w:rsidR="002F05C4" w:rsidRPr="00DF3F17" w:rsidRDefault="002F05C4" w:rsidP="002F05C4">
      <w:pPr>
        <w:spacing w:line="360" w:lineRule="auto"/>
        <w:rPr>
          <w:b/>
          <w:sz w:val="24"/>
          <w:szCs w:val="24"/>
        </w:rPr>
      </w:pPr>
      <w:r w:rsidRPr="00DF3F17">
        <w:rPr>
          <w:b/>
          <w:sz w:val="24"/>
          <w:szCs w:val="24"/>
        </w:rPr>
        <w:t>Sairastatteko tai oletteko sairastaneet</w:t>
      </w:r>
    </w:p>
    <w:p w14:paraId="7CBA5B7F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DF3F17">
        <w:rPr>
          <w:sz w:val="24"/>
          <w:szCs w:val="24"/>
        </w:rPr>
        <w:t>sokeritautia</w:t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  <w:t xml:space="preserve">□ </w:t>
      </w:r>
      <w:proofErr w:type="spellStart"/>
      <w:r w:rsidRPr="00DF3F17">
        <w:rPr>
          <w:sz w:val="24"/>
          <w:szCs w:val="24"/>
        </w:rPr>
        <w:t>sarkoidoosia</w:t>
      </w:r>
      <w:proofErr w:type="spellEnd"/>
    </w:p>
    <w:p w14:paraId="145503DC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□ munuaistautia</w:t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  <w:t>□ suolistotulehdusta</w:t>
      </w:r>
    </w:p>
    <w:p w14:paraId="1C81D7FB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□ tuberkuloosia</w:t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  <w:t>□ reumatautia</w:t>
      </w:r>
    </w:p>
    <w:p w14:paraId="3C476F7B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Muuta, mitä?_______________________________________________________</w:t>
      </w:r>
      <w:r>
        <w:rPr>
          <w:sz w:val="24"/>
          <w:szCs w:val="24"/>
        </w:rPr>
        <w:t>_______</w:t>
      </w:r>
    </w:p>
    <w:p w14:paraId="1B8C9D79" w14:textId="77777777" w:rsidR="005C24B2" w:rsidRDefault="002F05C4" w:rsidP="005C24B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Tiedoss</w:t>
      </w:r>
      <w:r w:rsidR="005C24B2">
        <w:rPr>
          <w:b/>
          <w:sz w:val="24"/>
          <w:szCs w:val="24"/>
        </w:rPr>
        <w:t>a olevat lääkeaineyliherkkyydet</w:t>
      </w:r>
    </w:p>
    <w:p w14:paraId="7C81F1FC" w14:textId="77777777" w:rsidR="002F05C4" w:rsidRPr="005C24B2" w:rsidRDefault="005C24B2" w:rsidP="005C24B2">
      <w:pPr>
        <w:spacing w:line="360" w:lineRule="auto"/>
        <w:rPr>
          <w:b/>
          <w:sz w:val="24"/>
          <w:szCs w:val="24"/>
        </w:rPr>
      </w:pPr>
      <w:r w:rsidRPr="00DF3F17">
        <w:rPr>
          <w:sz w:val="24"/>
          <w:szCs w:val="24"/>
        </w:rPr>
        <w:t>________________________________________________________________________</w:t>
      </w:r>
    </w:p>
    <w:p w14:paraId="202D583F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b/>
          <w:sz w:val="24"/>
          <w:szCs w:val="24"/>
        </w:rPr>
        <w:t>Onko teillä säännöllistä lääkitystä?</w:t>
      </w:r>
      <w:r w:rsidRPr="00DF3F17">
        <w:rPr>
          <w:sz w:val="24"/>
          <w:szCs w:val="24"/>
        </w:rPr>
        <w:tab/>
        <w:t>□ Kyllä</w:t>
      </w:r>
      <w:r w:rsidRPr="00DF3F17">
        <w:rPr>
          <w:sz w:val="24"/>
          <w:szCs w:val="24"/>
        </w:rPr>
        <w:tab/>
        <w:t>□ Ei</w:t>
      </w:r>
    </w:p>
    <w:p w14:paraId="069F1A91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Lääkkeen nimi</w:t>
      </w:r>
    </w:p>
    <w:p w14:paraId="20CAF090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47B8D85" w14:textId="77777777" w:rsidR="005C24B2" w:rsidRPr="00A97E75" w:rsidRDefault="005C24B2" w:rsidP="005C24B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Oletteko saanut</w:t>
      </w:r>
      <w:r w:rsidRPr="00A97E75">
        <w:rPr>
          <w:b/>
          <w:sz w:val="24"/>
          <w:szCs w:val="24"/>
        </w:rPr>
        <w:t xml:space="preserve"> seuraavaa lääkitystä</w:t>
      </w:r>
      <w:r>
        <w:rPr>
          <w:b/>
          <w:sz w:val="24"/>
          <w:szCs w:val="24"/>
        </w:rPr>
        <w:t>, milloin</w:t>
      </w:r>
      <w:r w:rsidRPr="00A97E75">
        <w:rPr>
          <w:b/>
          <w:sz w:val="24"/>
          <w:szCs w:val="24"/>
        </w:rPr>
        <w:t>?</w:t>
      </w:r>
      <w:r w:rsidRPr="00A97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7E75">
        <w:rPr>
          <w:sz w:val="24"/>
          <w:szCs w:val="24"/>
        </w:rPr>
        <w:t>□ kortisonia</w:t>
      </w:r>
      <w:r>
        <w:rPr>
          <w:sz w:val="24"/>
          <w:szCs w:val="24"/>
        </w:rPr>
        <w:t xml:space="preserve">                        ____________</w:t>
      </w:r>
    </w:p>
    <w:p w14:paraId="32F0EC8D" w14:textId="77777777" w:rsidR="005C24B2" w:rsidRPr="00A97E75" w:rsidRDefault="005C24B2" w:rsidP="005C24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  <w:t xml:space="preserve">  </w:t>
      </w:r>
      <w:r w:rsidRPr="00A97E75">
        <w:rPr>
          <w:sz w:val="24"/>
          <w:szCs w:val="24"/>
        </w:rPr>
        <w:t>□ verisolujen kasvutekijöitä</w:t>
      </w:r>
      <w:r>
        <w:rPr>
          <w:sz w:val="24"/>
          <w:szCs w:val="24"/>
        </w:rPr>
        <w:t>____________</w:t>
      </w:r>
    </w:p>
    <w:p w14:paraId="5FAFB0C4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b/>
          <w:sz w:val="24"/>
          <w:szCs w:val="24"/>
        </w:rPr>
        <w:t>Oletteko saanut solunsalpaajahoitoa (sytostaatti)?</w:t>
      </w:r>
      <w:r w:rsidRPr="00DF3F17">
        <w:rPr>
          <w:b/>
          <w:sz w:val="24"/>
          <w:szCs w:val="24"/>
        </w:rPr>
        <w:tab/>
      </w:r>
      <w:r w:rsidRPr="00DF3F17">
        <w:rPr>
          <w:sz w:val="24"/>
          <w:szCs w:val="24"/>
        </w:rPr>
        <w:t>□ Kyllä</w:t>
      </w:r>
      <w:r w:rsidRPr="00DF3F17">
        <w:rPr>
          <w:sz w:val="24"/>
          <w:szCs w:val="24"/>
        </w:rPr>
        <w:tab/>
        <w:t>□ Ei</w:t>
      </w:r>
    </w:p>
    <w:p w14:paraId="721D3D58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Milloin?____________________________________________________________________</w:t>
      </w:r>
    </w:p>
    <w:p w14:paraId="66C7599E" w14:textId="77777777" w:rsidR="002F05C4" w:rsidRPr="00DF3F17" w:rsidRDefault="002F05C4" w:rsidP="005C24B2">
      <w:pPr>
        <w:rPr>
          <w:b/>
          <w:sz w:val="24"/>
          <w:szCs w:val="24"/>
        </w:rPr>
      </w:pPr>
    </w:p>
    <w:p w14:paraId="08C5FDF5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b/>
          <w:sz w:val="24"/>
          <w:szCs w:val="24"/>
        </w:rPr>
        <w:t>Oletteko saanut sädehoitoa?</w:t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  <w:t>□ Kyllä</w:t>
      </w:r>
      <w:r w:rsidRPr="00DF3F17">
        <w:rPr>
          <w:sz w:val="24"/>
          <w:szCs w:val="24"/>
        </w:rPr>
        <w:tab/>
        <w:t>□ Ei</w:t>
      </w:r>
    </w:p>
    <w:p w14:paraId="2EAC67A3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Milloin?____________________________________________________________________</w:t>
      </w:r>
    </w:p>
    <w:p w14:paraId="2710A492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Mille alueelle?______________________________________________________________</w:t>
      </w:r>
    </w:p>
    <w:p w14:paraId="44862C09" w14:textId="77777777" w:rsidR="002F05C4" w:rsidRPr="00DF3F17" w:rsidRDefault="002F05C4" w:rsidP="005C24B2">
      <w:pPr>
        <w:rPr>
          <w:b/>
          <w:sz w:val="24"/>
          <w:szCs w:val="24"/>
        </w:rPr>
      </w:pPr>
    </w:p>
    <w:p w14:paraId="6A543B8B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b/>
          <w:sz w:val="24"/>
          <w:szCs w:val="24"/>
        </w:rPr>
        <w:t>Onko teille tehty jokin leikkaus?</w:t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  <w:t>□ Kyllä</w:t>
      </w:r>
      <w:r w:rsidRPr="00DF3F17">
        <w:rPr>
          <w:sz w:val="24"/>
          <w:szCs w:val="24"/>
        </w:rPr>
        <w:tab/>
        <w:t>□ Ei</w:t>
      </w:r>
    </w:p>
    <w:p w14:paraId="3C7D4160" w14:textId="77777777" w:rsidR="002F05C4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Mikä, missä, milloin?_________________________________________________________</w:t>
      </w:r>
    </w:p>
    <w:p w14:paraId="2C41DFB6" w14:textId="77777777" w:rsidR="005C24B2" w:rsidRPr="00DF3F17" w:rsidRDefault="005C24B2" w:rsidP="005C24B2">
      <w:pPr>
        <w:rPr>
          <w:sz w:val="24"/>
          <w:szCs w:val="24"/>
        </w:rPr>
      </w:pPr>
    </w:p>
    <w:p w14:paraId="763008CE" w14:textId="77777777" w:rsidR="002F05C4" w:rsidRPr="00DF3F17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b/>
          <w:sz w:val="24"/>
          <w:szCs w:val="24"/>
        </w:rPr>
        <w:t>Onko teillä kehossa metalliosia (proteeseja)?</w:t>
      </w:r>
      <w:r w:rsidRPr="00DF3F17">
        <w:rPr>
          <w:sz w:val="24"/>
          <w:szCs w:val="24"/>
        </w:rPr>
        <w:tab/>
      </w:r>
      <w:r w:rsidRPr="00DF3F17">
        <w:rPr>
          <w:sz w:val="24"/>
          <w:szCs w:val="24"/>
        </w:rPr>
        <w:tab/>
        <w:t>□ Kyllä</w:t>
      </w:r>
      <w:r w:rsidRPr="00DF3F17">
        <w:rPr>
          <w:sz w:val="24"/>
          <w:szCs w:val="24"/>
        </w:rPr>
        <w:tab/>
        <w:t>□ Ei</w:t>
      </w:r>
    </w:p>
    <w:p w14:paraId="2BCEAFD0" w14:textId="77777777" w:rsidR="005C24B2" w:rsidRPr="00DF3F17" w:rsidRDefault="002F05C4" w:rsidP="001153B9">
      <w:pPr>
        <w:spacing w:line="360" w:lineRule="auto"/>
        <w:rPr>
          <w:sz w:val="24"/>
          <w:szCs w:val="24"/>
        </w:rPr>
      </w:pPr>
      <w:r w:rsidRPr="00DF3F17">
        <w:rPr>
          <w:sz w:val="24"/>
          <w:szCs w:val="24"/>
        </w:rPr>
        <w:t>Missä?____________________________________________________________________</w:t>
      </w:r>
    </w:p>
    <w:p w14:paraId="333B8479" w14:textId="77777777" w:rsidR="009B4A3D" w:rsidRPr="002F05C4" w:rsidRDefault="002F05C4" w:rsidP="002F05C4">
      <w:pPr>
        <w:spacing w:line="360" w:lineRule="auto"/>
        <w:rPr>
          <w:sz w:val="24"/>
          <w:szCs w:val="24"/>
        </w:rPr>
      </w:pPr>
      <w:r w:rsidRPr="00DF3F17">
        <w:rPr>
          <w:b/>
          <w:sz w:val="24"/>
          <w:szCs w:val="24"/>
        </w:rPr>
        <w:t>Mikäli Teillä on kuukautiset, milloin viimeiset kuukautiset alkoivat?</w:t>
      </w:r>
      <w:r w:rsidRPr="00DF3F17">
        <w:rPr>
          <w:sz w:val="24"/>
          <w:szCs w:val="24"/>
        </w:rPr>
        <w:t>_________________</w:t>
      </w:r>
    </w:p>
    <w:sectPr w:rsidR="009B4A3D" w:rsidRPr="002F05C4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3041" w14:textId="77777777" w:rsidR="00AD1DA5" w:rsidRDefault="00AD1DA5" w:rsidP="004E5121">
      <w:r>
        <w:separator/>
      </w:r>
    </w:p>
    <w:p w14:paraId="3118EA3B" w14:textId="77777777" w:rsidR="00AD1DA5" w:rsidRDefault="00AD1DA5"/>
    <w:p w14:paraId="23DEB140" w14:textId="77777777" w:rsidR="00AD1DA5" w:rsidRDefault="00AD1DA5"/>
  </w:endnote>
  <w:endnote w:type="continuationSeparator" w:id="0">
    <w:p w14:paraId="67D6D1C9" w14:textId="77777777" w:rsidR="00AD1DA5" w:rsidRDefault="00AD1DA5" w:rsidP="004E5121">
      <w:r>
        <w:continuationSeparator/>
      </w:r>
    </w:p>
    <w:p w14:paraId="373AF67E" w14:textId="77777777" w:rsidR="00AD1DA5" w:rsidRDefault="00AD1DA5"/>
    <w:p w14:paraId="6C0F1DE2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4905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336BF671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13C62451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081C2717" w14:textId="77777777" w:rsidTr="001318C0">
      <w:trPr>
        <w:trHeight w:val="203"/>
      </w:trPr>
      <w:tc>
        <w:tcPr>
          <w:tcW w:w="1499" w:type="dxa"/>
          <w:vAlign w:val="bottom"/>
        </w:tcPr>
        <w:p w14:paraId="4FDA1DA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7DB13A6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131A895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7C13954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1652103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6544148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7FD421A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1A39B2C4" w14:textId="77777777" w:rsidTr="001318C0">
      <w:trPr>
        <w:trHeight w:val="306"/>
      </w:trPr>
      <w:tc>
        <w:tcPr>
          <w:tcW w:w="1499" w:type="dxa"/>
          <w:hideMark/>
        </w:tcPr>
        <w:p w14:paraId="3B1456F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1659827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02EE302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06B9E86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2514FBD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310EBB8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1D3CA60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3ABA78C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1EB75F4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14:paraId="7BCE791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B08227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421F61EF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48FCEFD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A89885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7940096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8B6B80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04BE89C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1CB8A21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22E029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6A25952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ED895D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15F8752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77B3272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EF279D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2738B8B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46134A9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6D21D507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45F65AA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17000B0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7B440B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47BD9A82" wp14:editId="4FDD51B4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5923B4A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49D5399D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14100D8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46E4F26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58342FE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51DE27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4685E89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328BD9FA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DB7E" w14:textId="77777777" w:rsidR="00AD1DA5" w:rsidRDefault="00AD1DA5" w:rsidP="004E5121">
      <w:r>
        <w:separator/>
      </w:r>
    </w:p>
    <w:p w14:paraId="31D239D4" w14:textId="77777777" w:rsidR="00AD1DA5" w:rsidRDefault="00AD1DA5"/>
    <w:p w14:paraId="690157AC" w14:textId="77777777" w:rsidR="00AD1DA5" w:rsidRDefault="00AD1DA5"/>
  </w:footnote>
  <w:footnote w:type="continuationSeparator" w:id="0">
    <w:p w14:paraId="12342B40" w14:textId="77777777" w:rsidR="00AD1DA5" w:rsidRDefault="00AD1DA5" w:rsidP="004E5121">
      <w:r>
        <w:continuationSeparator/>
      </w:r>
    </w:p>
    <w:p w14:paraId="766BF137" w14:textId="77777777" w:rsidR="00AD1DA5" w:rsidRDefault="00AD1DA5"/>
    <w:p w14:paraId="2611C950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25FD" w14:textId="77777777" w:rsidR="002D7B59" w:rsidRDefault="002D7B59">
    <w:pPr>
      <w:pStyle w:val="Yltunniste"/>
    </w:pPr>
  </w:p>
  <w:p w14:paraId="72E31F18" w14:textId="77777777" w:rsidR="002D7B59" w:rsidRDefault="002D7B59"/>
  <w:p w14:paraId="0E2CC0CD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5"/>
      <w:gridCol w:w="1177"/>
    </w:tblGrid>
    <w:tr w:rsidR="002D7B59" w:rsidRPr="00EE5146" w14:paraId="0F8ECD5D" w14:textId="77777777" w:rsidTr="00041D21">
      <w:tc>
        <w:tcPr>
          <w:tcW w:w="5459" w:type="dxa"/>
        </w:tcPr>
        <w:p w14:paraId="56EF989F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3485A48" wp14:editId="79BC4C0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40BEE7B3" w14:textId="77777777" w:rsidR="002D7B59" w:rsidRPr="00062A89" w:rsidRDefault="002F05C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76CB92F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7AD319B9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153B9">
            <w:rPr>
              <w:rFonts w:ascii="Arial" w:hAnsi="Arial" w:cs="Arial"/>
              <w:noProof/>
            </w:rPr>
            <w:t>3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1153B9" w:rsidRPr="001153B9">
              <w:rPr>
                <w:rFonts w:ascii="Arial" w:hAnsi="Arial" w:cs="Arial"/>
                <w:noProof/>
              </w:rPr>
              <w:t>3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49179A75" w14:textId="77777777" w:rsidTr="00041D21">
      <w:tc>
        <w:tcPr>
          <w:tcW w:w="5459" w:type="dxa"/>
        </w:tcPr>
        <w:p w14:paraId="746925B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00D837B9" w14:textId="77777777" w:rsidR="002D7B59" w:rsidRPr="00062A89" w:rsidRDefault="002F05C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OHJE-2013-02076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1DE52B5" w14:textId="77777777" w:rsidR="002D7B59" w:rsidRPr="00062A89" w:rsidRDefault="002F05C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577397D9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298D6264" w14:textId="77777777" w:rsidR="002D7B59" w:rsidRPr="00062A89" w:rsidRDefault="002F05C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</w:p>
          </w:sdtContent>
        </w:sdt>
      </w:tc>
      <w:tc>
        <w:tcPr>
          <w:tcW w:w="2365" w:type="dxa"/>
        </w:tcPr>
        <w:p w14:paraId="3004666E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33DA441B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132585F" w14:textId="77777777" w:rsidTr="00041D21">
      <w:tc>
        <w:tcPr>
          <w:tcW w:w="5459" w:type="dxa"/>
        </w:tcPr>
        <w:p w14:paraId="08954A1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6247D0D5" w14:textId="015B238E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B0B6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5B0B6D">
            <w:rPr>
              <w:rFonts w:ascii="Arial" w:hAnsi="Arial" w:cs="Arial"/>
              <w:noProof/>
            </w:rPr>
            <w:instrText>15.2.2023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04AF2">
            <w:rPr>
              <w:rFonts w:ascii="Arial" w:hAnsi="Arial" w:cs="Arial"/>
              <w:noProof/>
            </w:rPr>
            <w:t>15.2.2023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65569">
                <w:rPr>
                  <w:rFonts w:ascii="Arial" w:hAnsi="Arial" w:cs="Arial"/>
                </w:rPr>
                <w:t>09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82366F9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0374D602" w14:textId="77777777" w:rsidR="002D7B59" w:rsidRPr="00062A89" w:rsidRDefault="002D7B59" w:rsidP="00F71322">
    <w:pPr>
      <w:rPr>
        <w:rFonts w:ascii="Arial" w:hAnsi="Arial" w:cs="Arial"/>
      </w:rPr>
    </w:pPr>
  </w:p>
  <w:p w14:paraId="3442C59F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492260075">
    <w:abstractNumId w:val="0"/>
  </w:num>
  <w:num w:numId="2" w16cid:durableId="2055538945">
    <w:abstractNumId w:val="7"/>
  </w:num>
  <w:num w:numId="3" w16cid:durableId="1912688569">
    <w:abstractNumId w:val="6"/>
  </w:num>
  <w:num w:numId="4" w16cid:durableId="39214512">
    <w:abstractNumId w:val="1"/>
  </w:num>
  <w:num w:numId="5" w16cid:durableId="288626996">
    <w:abstractNumId w:val="2"/>
  </w:num>
  <w:num w:numId="6" w16cid:durableId="844395290">
    <w:abstractNumId w:val="4"/>
  </w:num>
  <w:num w:numId="7" w16cid:durableId="183250743">
    <w:abstractNumId w:val="3"/>
  </w:num>
  <w:num w:numId="8" w16cid:durableId="6148678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153B9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05C4"/>
    <w:rsid w:val="002F6C84"/>
    <w:rsid w:val="00304AF2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65569"/>
    <w:rsid w:val="004837A4"/>
    <w:rsid w:val="00485B13"/>
    <w:rsid w:val="004A7891"/>
    <w:rsid w:val="004B6F68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B0B6D"/>
    <w:rsid w:val="005C24B2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064C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468D"/>
    <w:rsid w:val="00F86CCC"/>
    <w:rsid w:val="00F96123"/>
    <w:rsid w:val="00FB2E0B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C6A2B1"/>
  <w15:docId w15:val="{2313880F-B233-4A1D-9DF9-9557F45B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447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OHJE-2013-02076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Aivojen aineenvaihdunnan 18F-FDG PET/TT (P)</gbs:Title>
  <gbs:CF_instructiondescription gbs:loadFromGrowBusiness="OnEdit" gbs:saveInGrowBusiness="False" gbs:connected="true" gbs:recno="" gbs:entity="" gbs:datatype="note" gbs:key="10004" gbs:removeContentControl="0">Ohje aivojen aineenvaihdunnan tutkimukseen valmistautumiseen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kliinisen neurofysiologian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09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7954B76F-EDD9-409A-BC2D-6483432F3B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550</Words>
  <Characters>4459</Characters>
  <Application>Microsoft Office Word</Application>
  <DocSecurity>0</DocSecurity>
  <Lines>37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2023-02-15T12:59:00Z</dcterms:created>
  <dcterms:modified xsi:type="dcterms:W3CDTF">2023-02-15T13:09:00Z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\\Z10099\D360_Work_tuotanto\onenote\shp\santtuso\</vt:lpwstr>
  </property>
  <property fmtid="{D5CDD505-2E9C-101B-9397-08002B2CF9AE}" pid="5" name="comment">
    <vt:lpwstr>Aivojen PET-TT tutkimus</vt:lpwstr>
  </property>
  <property fmtid="{D5CDD505-2E9C-101B-9397-08002B2CF9AE}" pid="6" name="docId">
    <vt:lpwstr>204478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375912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517212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OHJE-2013-02076 AA5DR Aivojen aineenvaihdunnan 18F-FDG PET_TT (P) 517212_375912_0.DOCX</vt:lpwstr>
  </property>
  <property fmtid="{D5CDD505-2E9C-101B-9397-08002B2CF9AE}" pid="29" name="FullFileName">
    <vt:lpwstr>\\Z10099\D360_Work_tuotanto\work\shp\paasonen_j\OHJE-2013-02076 AA5DR Aivojen aineenvaihdunnan 18F-FDG PET_TT (P) 517212_375912_0.DOCX</vt:lpwstr>
  </property>
</Properties>
</file>