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802610F" w14:textId="77777777" w:rsidR="00871A83" w:rsidRPr="0030732F" w:rsidRDefault="00E06EDB" w:rsidP="002D7B59">
          <w:pPr>
            <w:pStyle w:val="Otsikko10"/>
          </w:pPr>
          <w:r>
            <w:t>Koko kehon reseptorien 68Ga- DOTA-NOC PET/TT (P)</w:t>
          </w:r>
        </w:p>
      </w:sdtContent>
    </w:sdt>
    <w:p w14:paraId="6E52671B" w14:textId="77777777" w:rsidR="00871A83" w:rsidRPr="0030732F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5579DB9F" w14:textId="77777777" w:rsidTr="0080213A">
        <w:tc>
          <w:tcPr>
            <w:tcW w:w="1280" w:type="dxa"/>
          </w:tcPr>
          <w:p w14:paraId="6A4A797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6235B7E" w14:textId="77777777" w:rsidR="00871A83" w:rsidRPr="00871A83" w:rsidRDefault="00E06EDB" w:rsidP="00871A83">
                <w:r>
                  <w:t>Valmistautumisohje koko kehon reseptorien tutkimukseen</w:t>
                </w:r>
              </w:p>
            </w:sdtContent>
          </w:sdt>
        </w:tc>
      </w:tr>
    </w:tbl>
    <w:p w14:paraId="3EEB3D5A" w14:textId="77777777" w:rsidR="00871A83" w:rsidRDefault="00871A83" w:rsidP="00871A83"/>
    <w:p w14:paraId="619D7052" w14:textId="77777777" w:rsidR="00EA4E9D" w:rsidRDefault="00EA4E9D" w:rsidP="00EA4E9D">
      <w:pPr>
        <w:ind w:left="2608" w:hanging="2608"/>
        <w:jc w:val="both"/>
        <w:rPr>
          <w:rFonts w:ascii="Arial" w:hAnsi="Arial"/>
        </w:rPr>
      </w:pPr>
      <w:r>
        <w:t>Tutkimuksen tarkoitus</w:t>
      </w:r>
      <w:r>
        <w:rPr>
          <w:b/>
        </w:rPr>
        <w:tab/>
      </w:r>
      <w:r>
        <w:t>Tutkimuksen avulla pyritään paikantamaan erilaistuneita syöpäpesäkkeitä (neuroendokriinisia kasvaimia).</w:t>
      </w:r>
    </w:p>
    <w:p w14:paraId="6FEAF6B1" w14:textId="77777777" w:rsidR="00EA4E9D" w:rsidRDefault="00EA4E9D" w:rsidP="00EA4E9D">
      <w:pPr>
        <w:jc w:val="both"/>
        <w:rPr>
          <w:b/>
        </w:rPr>
      </w:pPr>
    </w:p>
    <w:p w14:paraId="2406DCA3" w14:textId="77777777" w:rsidR="00EA4E9D" w:rsidRDefault="00EA4E9D" w:rsidP="00EA4E9D">
      <w:pPr>
        <w:ind w:left="2608" w:hanging="2608"/>
        <w:jc w:val="both"/>
      </w:pPr>
      <w:r>
        <w:t>Esivalmistelut</w:t>
      </w:r>
      <w:r>
        <w:tab/>
        <w:t xml:space="preserve">Jos epäilette olevanne raskaana, ilmoittakaa siitä henkilökunnalle ennen tutkimukseen tuloa. Ennen tutkimukseen tuloa saa syödä, juoda ja ottaa säännöllisen lääkityksen normaalisti. Mikäli teillä on käytössä octreotidi -lääkitys (esim. Sandostatin, Somatuline), ottakaa yhteyttä hoitavaan lääkäriin, joka tarvittaessa antaa ohjeet lääketauosta. Lisäksi suositellaan veden juomista ennen tutkimusta (n. litra vettä tutkimusta edeltävän kahden tunnin aikana). </w:t>
      </w:r>
      <w:r w:rsidRPr="002F7DB3">
        <w:rPr>
          <w:rFonts w:ascii="Arial" w:eastAsia="Times New Roman" w:hAnsi="Arial" w:cs="Arial"/>
          <w:lang w:eastAsia="fi-FI" w:bidi="sa-IN"/>
        </w:rPr>
        <w:t>WC:ssä</w:t>
      </w:r>
      <w:r>
        <w:rPr>
          <w:rFonts w:ascii="Arial" w:eastAsia="Times New Roman" w:hAnsi="Arial" w:cs="Arial"/>
          <w:lang w:eastAsia="fi-FI" w:bidi="sa-IN"/>
        </w:rPr>
        <w:t xml:space="preserve"> saa käydä vapaasti.</w:t>
      </w:r>
    </w:p>
    <w:p w14:paraId="364B2844" w14:textId="77777777" w:rsidR="00EA4E9D" w:rsidRDefault="00EA4E9D" w:rsidP="00EA4E9D">
      <w:pPr>
        <w:jc w:val="both"/>
        <w:rPr>
          <w:b/>
        </w:rPr>
      </w:pPr>
    </w:p>
    <w:p w14:paraId="7C548461" w14:textId="77777777" w:rsidR="00EA4E9D" w:rsidRDefault="00EA4E9D" w:rsidP="00EA4E9D">
      <w:pPr>
        <w:ind w:left="2608" w:hanging="2608"/>
        <w:jc w:val="both"/>
      </w:pPr>
      <w:r>
        <w:t>Tutkimuksen kulku</w:t>
      </w:r>
      <w:r>
        <w:tab/>
        <w:t xml:space="preserve">Tutkimusaineena käytetään galliumyhdistettä, joka kertyy sairaaseen kudokseen poikkeavalla tavalla. Tutkimusaine ruiskutetaan kyynärtaipeen laskimoon, jonka jälkeen odotetaan 60 minuuttia ennen kuvauksen aloitusta. Varsinaisen kuvauksen kesto on noin puoli tuntia. </w:t>
      </w:r>
    </w:p>
    <w:p w14:paraId="5167689C" w14:textId="77777777" w:rsidR="00EA4E9D" w:rsidRDefault="00EA4E9D" w:rsidP="00EA4E9D">
      <w:pPr>
        <w:ind w:left="2608" w:hanging="2608"/>
        <w:jc w:val="both"/>
      </w:pPr>
    </w:p>
    <w:p w14:paraId="07250DC1" w14:textId="77777777" w:rsidR="00EA4E9D" w:rsidRDefault="00EA4E9D" w:rsidP="00EA4E9D">
      <w:pPr>
        <w:ind w:left="2608" w:hanging="2608"/>
        <w:jc w:val="both"/>
      </w:pPr>
      <w:r>
        <w:t>Tutkimuksen jälkeen</w:t>
      </w:r>
      <w:r>
        <w:tab/>
        <w:t>Juokaa runsaasti ja käykää usein WC:ssä tutkimusta seuraavan 12 tunnin aikana. Imettävien äitien on pidettävä 12 tunnin imetystauko tutkimuksen jälkeen. Tauon aikana lypsetty maito kaadetaan viemäriin.</w:t>
      </w:r>
    </w:p>
    <w:p w14:paraId="338D59DD" w14:textId="77777777" w:rsidR="00EA4E9D" w:rsidRDefault="00EA4E9D" w:rsidP="00EA4E9D">
      <w:pPr>
        <w:ind w:left="2608" w:hanging="2608"/>
        <w:jc w:val="both"/>
      </w:pPr>
      <w:r>
        <w:tab/>
      </w:r>
    </w:p>
    <w:p w14:paraId="50BD4854" w14:textId="77777777" w:rsidR="00EA4E9D" w:rsidRDefault="00EA4E9D" w:rsidP="00EA4E9D">
      <w:pPr>
        <w:ind w:left="2608"/>
        <w:jc w:val="both"/>
      </w:pPr>
      <w:r>
        <w:t>Tutkimuksessa käytetään pientä määrää radioaktiivista lääkeainetta, jonka vuoksi läheistä kontaktia lapsiin sekä raskaana oleviin tulisi välttää 12 tunnin ajan tutkimuksesta. Tutkimuksessa käytetty radiolääke poistuu elimistöstä tänä aikana.</w:t>
      </w:r>
    </w:p>
    <w:p w14:paraId="088C9E94" w14:textId="77777777" w:rsidR="00EA4E9D" w:rsidRDefault="00EA4E9D" w:rsidP="00EA4E9D">
      <w:pPr>
        <w:jc w:val="both"/>
      </w:pPr>
    </w:p>
    <w:p w14:paraId="3B4299F5" w14:textId="77777777" w:rsidR="0080616A" w:rsidRDefault="00EA4E9D" w:rsidP="0080616A">
      <w:r>
        <w:t>Tutkimuspaikka</w:t>
      </w:r>
      <w:r>
        <w:tab/>
      </w:r>
      <w:r w:rsidR="0080616A">
        <w:t>Puijon sairaala, Pääsairaala, C-aula, 2.kerros, Isotooppilääketiede</w:t>
      </w:r>
    </w:p>
    <w:p w14:paraId="051915AA" w14:textId="1FCFDACE" w:rsidR="0080616A" w:rsidRDefault="0080616A" w:rsidP="0080616A">
      <w:r>
        <w:t xml:space="preserve">                                          </w:t>
      </w:r>
      <w:r>
        <w:t>Huom! sisääntulokerros on 0-kerros</w:t>
      </w:r>
    </w:p>
    <w:p w14:paraId="40B24E35" w14:textId="2E60BD14" w:rsidR="00EA4E9D" w:rsidRDefault="00EA4E9D" w:rsidP="0080616A">
      <w:pPr>
        <w:ind w:left="2608" w:hanging="2608"/>
        <w:jc w:val="both"/>
      </w:pPr>
    </w:p>
    <w:p w14:paraId="2969867D" w14:textId="77777777" w:rsidR="00EA4E9D" w:rsidRDefault="00EA4E9D" w:rsidP="00EA4E9D">
      <w:pPr>
        <w:ind w:left="2608" w:hanging="2608"/>
        <w:jc w:val="both"/>
      </w:pPr>
      <w:r>
        <w:t>Lisätiedot</w:t>
      </w:r>
      <w:r>
        <w:tab/>
        <w:t>Mikäli teillä on kysyttävää tai teille tulee äkillinen este, ottakaa yhteys kliinisen fysiologian ja isotooppilääketieteen yksikköön puh. 017-173270.</w:t>
      </w:r>
    </w:p>
    <w:p w14:paraId="505925F4" w14:textId="77777777" w:rsidR="00EA4E9D" w:rsidRDefault="00EA4E9D" w:rsidP="00EA4E9D">
      <w:pPr>
        <w:ind w:left="2608" w:hanging="26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EA4E9D" w14:paraId="08A70C92" w14:textId="77777777" w:rsidTr="009D43E6">
        <w:trPr>
          <w:trHeight w:val="784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27E" w14:textId="77777777" w:rsidR="00EA4E9D" w:rsidRDefault="00EA4E9D" w:rsidP="009D43E6">
            <w:pPr>
              <w:spacing w:line="276" w:lineRule="auto"/>
              <w:rPr>
                <w:rFonts w:ascii="Arial" w:eastAsia="Times New Roman" w:hAnsi="Arial" w:cs="Arial"/>
                <w:lang w:bidi="sa-IN"/>
              </w:rPr>
            </w:pPr>
          </w:p>
          <w:p w14:paraId="51C4DEE0" w14:textId="77777777" w:rsidR="00EA4E9D" w:rsidRDefault="00EA4E9D" w:rsidP="009D43E6">
            <w:pPr>
              <w:spacing w:line="276" w:lineRule="auto"/>
              <w:rPr>
                <w:rFonts w:ascii="Arial" w:eastAsia="Times New Roman" w:hAnsi="Arial" w:cs="Arial"/>
                <w:lang w:bidi="sa-IN"/>
              </w:rPr>
            </w:pPr>
            <w:r>
              <w:t xml:space="preserve">               HUOM!!  Tutkimus peruuntuu, jos esivalmisteluohjeita ei ole noudatettu</w:t>
            </w:r>
          </w:p>
        </w:tc>
      </w:tr>
    </w:tbl>
    <w:p w14:paraId="0B9A04AD" w14:textId="77777777" w:rsidR="00EA4E9D" w:rsidRDefault="00EA4E9D" w:rsidP="00EA4E9D">
      <w:pPr>
        <w:ind w:left="2608" w:hanging="2608"/>
        <w:rPr>
          <w:rFonts w:ascii="Arial" w:eastAsia="Times New Roman" w:hAnsi="Arial" w:cs="Arial"/>
          <w:lang w:bidi="sa-IN"/>
        </w:rPr>
      </w:pPr>
    </w:p>
    <w:p w14:paraId="2EB206D6" w14:textId="77777777" w:rsidR="00EA4E9D" w:rsidRDefault="00EA4E9D" w:rsidP="00EA4E9D">
      <w:pPr>
        <w:autoSpaceDE w:val="0"/>
        <w:autoSpaceDN w:val="0"/>
        <w:adjustRightInd w:val="0"/>
      </w:pPr>
    </w:p>
    <w:p w14:paraId="7EBD1D19" w14:textId="77777777" w:rsidR="00EA4E9D" w:rsidRDefault="00EA4E9D" w:rsidP="00EA4E9D">
      <w:pPr>
        <w:autoSpaceDE w:val="0"/>
        <w:autoSpaceDN w:val="0"/>
        <w:adjustRightInd w:val="0"/>
      </w:pPr>
    </w:p>
    <w:p w14:paraId="381254B9" w14:textId="77777777" w:rsidR="00EA4E9D" w:rsidRDefault="00EA4E9D" w:rsidP="00EA4E9D">
      <w:pPr>
        <w:autoSpaceDE w:val="0"/>
        <w:autoSpaceDN w:val="0"/>
        <w:adjustRightInd w:val="0"/>
        <w:jc w:val="both"/>
      </w:pPr>
    </w:p>
    <w:p w14:paraId="324914CD" w14:textId="77777777" w:rsidR="00EA4E9D" w:rsidRDefault="00EA4E9D" w:rsidP="00430164">
      <w:pPr>
        <w:autoSpaceDE w:val="0"/>
        <w:autoSpaceDN w:val="0"/>
        <w:adjustRightInd w:val="0"/>
        <w:jc w:val="both"/>
        <w:rPr>
          <w:color w:val="231F20"/>
        </w:rPr>
      </w:pPr>
      <w:r>
        <w:t xml:space="preserve">Tutkimuksessa käytetään radiolääkettä, joka aiheuttaa pienen määrän radioaktiivista säteilyä ympäristöön. </w:t>
      </w:r>
      <w:r>
        <w:rPr>
          <w:color w:val="231F20"/>
        </w:rPr>
        <w:t>Tulliasemilla on käytössä radioaktiivisuusmittarit. Jos aiotte matkustaa ulkomaille tutkimuksen jälkeen, pyytäkää hoitohenkilökunnalta todistus tehdystä tutkimuksesta.</w:t>
      </w:r>
    </w:p>
    <w:p w14:paraId="38AFBCE9" w14:textId="77777777" w:rsidR="00C05DA4" w:rsidRDefault="00C05DA4" w:rsidP="00430164">
      <w:pPr>
        <w:autoSpaceDE w:val="0"/>
        <w:autoSpaceDN w:val="0"/>
        <w:adjustRightInd w:val="0"/>
        <w:jc w:val="both"/>
        <w:rPr>
          <w:color w:val="231F20"/>
        </w:rPr>
      </w:pPr>
    </w:p>
    <w:p w14:paraId="48EF1893" w14:textId="77777777" w:rsidR="00C05DA4" w:rsidRPr="00A97E75" w:rsidRDefault="00C05DA4" w:rsidP="00C05DA4">
      <w:pPr>
        <w:spacing w:line="360" w:lineRule="auto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t>Pyydämme ystävällisesti täyttämään seuraavan lomakkeen ennen tutkimusta</w:t>
      </w:r>
    </w:p>
    <w:p w14:paraId="178EA8C1" w14:textId="77777777" w:rsidR="00C05DA4" w:rsidRPr="00C05DA4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lastRenderedPageBreak/>
        <w:t>Nimi___________________________________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>Henkilötunnus_______________________</w:t>
      </w:r>
    </w:p>
    <w:p w14:paraId="56ECB66C" w14:textId="77777777" w:rsidR="00C05DA4" w:rsidRDefault="00C05DA4" w:rsidP="00C05DA4">
      <w:pPr>
        <w:spacing w:line="360" w:lineRule="auto"/>
        <w:rPr>
          <w:b/>
          <w:sz w:val="24"/>
          <w:szCs w:val="24"/>
        </w:rPr>
      </w:pPr>
      <w:r w:rsidRPr="00A97E75">
        <w:rPr>
          <w:b/>
          <w:sz w:val="24"/>
          <w:szCs w:val="24"/>
        </w:rPr>
        <w:t>Sairastatteko tai oletteko sairastaneet</w:t>
      </w:r>
    </w:p>
    <w:p w14:paraId="521F43EC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sokeritautia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sarkoidoosia</w:t>
      </w:r>
    </w:p>
    <w:p w14:paraId="147D83C9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munuaistautia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suolistotulehdusta</w:t>
      </w:r>
    </w:p>
    <w:p w14:paraId="2E3581B3" w14:textId="77777777" w:rsidR="00C05DA4" w:rsidRPr="0059377D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tuberkuloosia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7E75">
        <w:rPr>
          <w:sz w:val="24"/>
          <w:szCs w:val="24"/>
        </w:rPr>
        <w:t xml:space="preserve">□ </w:t>
      </w:r>
      <w:r>
        <w:rPr>
          <w:sz w:val="24"/>
          <w:szCs w:val="24"/>
        </w:rPr>
        <w:t>reumatautia</w:t>
      </w:r>
    </w:p>
    <w:p w14:paraId="55BD7509" w14:textId="77777777" w:rsidR="00C05DA4" w:rsidRPr="00C05DA4" w:rsidRDefault="00C05DA4" w:rsidP="00C05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Muuta</w:t>
      </w:r>
      <w:r w:rsidRPr="00A97E75">
        <w:rPr>
          <w:sz w:val="24"/>
          <w:szCs w:val="24"/>
        </w:rPr>
        <w:t>, mitä?________________________</w:t>
      </w:r>
      <w:r>
        <w:rPr>
          <w:sz w:val="24"/>
          <w:szCs w:val="24"/>
        </w:rPr>
        <w:t>_______________________________</w:t>
      </w:r>
    </w:p>
    <w:p w14:paraId="603FBF45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teillä säännöllistä lääkitystä?</w:t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0899B494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Lääkkeen nimi</w:t>
      </w:r>
    </w:p>
    <w:p w14:paraId="0BB14492" w14:textId="77777777" w:rsidR="00C05DA4" w:rsidRPr="002602DF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</w:t>
      </w:r>
    </w:p>
    <w:p w14:paraId="2AA04E5C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Oletteko saanut</w:t>
      </w:r>
      <w:r w:rsidRPr="00A97E75">
        <w:rPr>
          <w:b/>
          <w:sz w:val="24"/>
          <w:szCs w:val="24"/>
        </w:rPr>
        <w:t xml:space="preserve"> seuraavaa lääkitystä</w:t>
      </w:r>
      <w:r>
        <w:rPr>
          <w:b/>
          <w:sz w:val="24"/>
          <w:szCs w:val="24"/>
        </w:rPr>
        <w:t>, milloin</w:t>
      </w:r>
      <w:r w:rsidRPr="00A97E75">
        <w:rPr>
          <w:b/>
          <w:sz w:val="24"/>
          <w:szCs w:val="24"/>
        </w:rPr>
        <w:t>?</w:t>
      </w:r>
      <w:r w:rsidRPr="00A97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97E75">
        <w:rPr>
          <w:sz w:val="24"/>
          <w:szCs w:val="24"/>
        </w:rPr>
        <w:t>□ kortisonia</w:t>
      </w:r>
      <w:r w:rsidRPr="00A97E75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                    </w:t>
      </w:r>
    </w:p>
    <w:p w14:paraId="62EAF789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  <w:t xml:space="preserve">  </w:t>
      </w:r>
      <w:r w:rsidRPr="00A97E75">
        <w:rPr>
          <w:sz w:val="24"/>
          <w:szCs w:val="24"/>
        </w:rPr>
        <w:t>□ verisolujen kasvutekijöitä</w:t>
      </w:r>
      <w:r>
        <w:rPr>
          <w:sz w:val="24"/>
          <w:szCs w:val="24"/>
        </w:rPr>
        <w:t>____________</w:t>
      </w:r>
    </w:p>
    <w:p w14:paraId="6B2733FC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Oletteko saanut solunsalpaajahoitoa (sytostaatti)?</w:t>
      </w:r>
      <w:r w:rsidRPr="00A97E75">
        <w:rPr>
          <w:b/>
          <w:sz w:val="24"/>
          <w:szCs w:val="24"/>
        </w:rPr>
        <w:tab/>
      </w:r>
      <w:r w:rsidRPr="00A97E75">
        <w:rPr>
          <w:sz w:val="24"/>
          <w:szCs w:val="24"/>
        </w:rPr>
        <w:t>□ Kyllä</w:t>
      </w:r>
      <w:r w:rsidRPr="00A97E75">
        <w:rPr>
          <w:sz w:val="24"/>
          <w:szCs w:val="24"/>
        </w:rPr>
        <w:tab/>
        <w:t>□ Ei</w:t>
      </w:r>
    </w:p>
    <w:p w14:paraId="5A0235FE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</w:t>
      </w:r>
      <w:r>
        <w:rPr>
          <w:sz w:val="24"/>
          <w:szCs w:val="24"/>
        </w:rPr>
        <w:t>il</w:t>
      </w:r>
      <w:r w:rsidRPr="00A97E75">
        <w:rPr>
          <w:sz w:val="24"/>
          <w:szCs w:val="24"/>
        </w:rPr>
        <w:t>loin?_________________________________________</w:t>
      </w:r>
      <w:r>
        <w:rPr>
          <w:sz w:val="24"/>
          <w:szCs w:val="24"/>
        </w:rPr>
        <w:t>___________________________</w:t>
      </w:r>
    </w:p>
    <w:p w14:paraId="21DE3D66" w14:textId="77777777" w:rsidR="00C05DA4" w:rsidRDefault="00C05DA4" w:rsidP="00C05DA4">
      <w:pPr>
        <w:spacing w:line="360" w:lineRule="auto"/>
        <w:rPr>
          <w:b/>
          <w:sz w:val="24"/>
          <w:szCs w:val="24"/>
        </w:rPr>
      </w:pPr>
    </w:p>
    <w:p w14:paraId="65E629A6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Oletteko saanut sädehoitoa?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49D8BCF7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Milloin?________________________________________</w:t>
      </w:r>
      <w:r>
        <w:rPr>
          <w:sz w:val="24"/>
          <w:szCs w:val="24"/>
        </w:rPr>
        <w:t>____________________________</w:t>
      </w:r>
    </w:p>
    <w:p w14:paraId="1AD62CA5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Mille alueelle?_________________________________________</w:t>
      </w:r>
      <w:r>
        <w:rPr>
          <w:sz w:val="24"/>
          <w:szCs w:val="24"/>
        </w:rPr>
        <w:t>_____________________</w:t>
      </w:r>
    </w:p>
    <w:p w14:paraId="257B7269" w14:textId="77777777" w:rsidR="00C05DA4" w:rsidRDefault="00C05DA4" w:rsidP="00C05DA4">
      <w:pPr>
        <w:spacing w:line="360" w:lineRule="auto"/>
        <w:rPr>
          <w:b/>
          <w:sz w:val="24"/>
          <w:szCs w:val="24"/>
        </w:rPr>
      </w:pPr>
    </w:p>
    <w:p w14:paraId="0BE0F007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teille tehty jokin leikkaus?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4F64F3C4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Mikä, missä, milloin?_______________________________________________</w:t>
      </w:r>
      <w:r>
        <w:rPr>
          <w:sz w:val="24"/>
          <w:szCs w:val="24"/>
        </w:rPr>
        <w:t>__________</w:t>
      </w:r>
    </w:p>
    <w:p w14:paraId="6EE87B05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</w:p>
    <w:p w14:paraId="67C46055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Onko teillä kehossa metalliosia (proteeseja)?</w:t>
      </w:r>
      <w:r w:rsidRPr="00A97E75">
        <w:rPr>
          <w:sz w:val="24"/>
          <w:szCs w:val="24"/>
        </w:rPr>
        <w:tab/>
      </w:r>
      <w:r w:rsidRPr="00A97E75">
        <w:rPr>
          <w:sz w:val="24"/>
          <w:szCs w:val="24"/>
        </w:rPr>
        <w:tab/>
        <w:t>□ Kyllä</w:t>
      </w:r>
      <w:r w:rsidRPr="00A97E75">
        <w:rPr>
          <w:sz w:val="24"/>
          <w:szCs w:val="24"/>
        </w:rPr>
        <w:tab/>
        <w:t>□ Ei</w:t>
      </w:r>
    </w:p>
    <w:p w14:paraId="73B07DE9" w14:textId="77777777" w:rsidR="00C05DA4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sz w:val="24"/>
          <w:szCs w:val="24"/>
        </w:rPr>
        <w:t>Missä?__________________________________________</w:t>
      </w:r>
      <w:r>
        <w:rPr>
          <w:sz w:val="24"/>
          <w:szCs w:val="24"/>
        </w:rPr>
        <w:t>__________________________</w:t>
      </w:r>
    </w:p>
    <w:p w14:paraId="54DB3619" w14:textId="77777777" w:rsidR="00C05DA4" w:rsidRPr="00A97E75" w:rsidRDefault="00C05DA4" w:rsidP="00C05DA4">
      <w:pPr>
        <w:spacing w:line="360" w:lineRule="auto"/>
        <w:rPr>
          <w:sz w:val="24"/>
          <w:szCs w:val="24"/>
        </w:rPr>
      </w:pPr>
    </w:p>
    <w:p w14:paraId="78B750FE" w14:textId="77777777" w:rsidR="00C05DA4" w:rsidRPr="00C05DA4" w:rsidRDefault="00C05DA4" w:rsidP="00C05DA4">
      <w:pPr>
        <w:spacing w:line="360" w:lineRule="auto"/>
        <w:rPr>
          <w:sz w:val="24"/>
          <w:szCs w:val="24"/>
        </w:rPr>
      </w:pPr>
      <w:r w:rsidRPr="00A97E75">
        <w:rPr>
          <w:b/>
          <w:sz w:val="24"/>
          <w:szCs w:val="24"/>
        </w:rPr>
        <w:t>Mikäli Teillä on kuukautiset, milloin viimeiset kuukautiset alkoivat?</w:t>
      </w:r>
      <w:r>
        <w:rPr>
          <w:sz w:val="24"/>
          <w:szCs w:val="24"/>
        </w:rPr>
        <w:t>_________________</w:t>
      </w:r>
    </w:p>
    <w:sectPr w:rsidR="00C05DA4" w:rsidRPr="00C05DA4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5E41" w14:textId="77777777" w:rsidR="00030F2F" w:rsidRDefault="00030F2F" w:rsidP="004E5121">
      <w:r>
        <w:separator/>
      </w:r>
    </w:p>
    <w:p w14:paraId="639197FC" w14:textId="77777777" w:rsidR="00030F2F" w:rsidRDefault="00030F2F"/>
    <w:p w14:paraId="63809D79" w14:textId="77777777" w:rsidR="00030F2F" w:rsidRDefault="00030F2F"/>
  </w:endnote>
  <w:endnote w:type="continuationSeparator" w:id="0">
    <w:p w14:paraId="4997E97B" w14:textId="77777777" w:rsidR="00030F2F" w:rsidRDefault="00030F2F" w:rsidP="004E5121">
      <w:r>
        <w:continuationSeparator/>
      </w:r>
    </w:p>
    <w:p w14:paraId="63E501E7" w14:textId="77777777" w:rsidR="00030F2F" w:rsidRDefault="00030F2F"/>
    <w:p w14:paraId="6386DC2C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B7E0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C3FD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7E6558BC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4039A46A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C4C6E10" w14:textId="77777777" w:rsidTr="001318C0">
      <w:trPr>
        <w:trHeight w:val="203"/>
      </w:trPr>
      <w:tc>
        <w:tcPr>
          <w:tcW w:w="1499" w:type="dxa"/>
          <w:vAlign w:val="bottom"/>
        </w:tcPr>
        <w:p w14:paraId="110A298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4DE7ABA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4BB12B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66E9C37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30FC995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6592F0F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13368E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6F530CBE" w14:textId="77777777" w:rsidTr="001318C0">
      <w:trPr>
        <w:trHeight w:val="306"/>
      </w:trPr>
      <w:tc>
        <w:tcPr>
          <w:tcW w:w="1499" w:type="dxa"/>
          <w:hideMark/>
        </w:tcPr>
        <w:p w14:paraId="5B27373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0A7E76A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3099A7B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11C3542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0D7EF7C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5AF4C1A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7AB5B8C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287F4C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36A6444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2396551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594A885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1B5DC55B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7768F3A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058EF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3EE87EB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8528A1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1189BE5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6C5741C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A826D8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28B04A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E16B5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182BF6F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69ADE2E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EE79AB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2626C7D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38CDD59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4B87715F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261524D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43382C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172D065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79AC624" wp14:editId="37B042A6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3559806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5A0348E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E0D01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43FD9F2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3CE5C3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EB5E3F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2F8013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601CC198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9EA7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9E62" w14:textId="77777777" w:rsidR="00030F2F" w:rsidRDefault="00030F2F" w:rsidP="004E5121">
      <w:r>
        <w:separator/>
      </w:r>
    </w:p>
    <w:p w14:paraId="36C80F10" w14:textId="77777777" w:rsidR="00030F2F" w:rsidRDefault="00030F2F"/>
    <w:p w14:paraId="33F69D39" w14:textId="77777777" w:rsidR="00030F2F" w:rsidRDefault="00030F2F"/>
  </w:footnote>
  <w:footnote w:type="continuationSeparator" w:id="0">
    <w:p w14:paraId="1F5AD045" w14:textId="77777777" w:rsidR="00030F2F" w:rsidRDefault="00030F2F" w:rsidP="004E5121">
      <w:r>
        <w:continuationSeparator/>
      </w:r>
    </w:p>
    <w:p w14:paraId="79F496DE" w14:textId="77777777" w:rsidR="00030F2F" w:rsidRDefault="00030F2F"/>
    <w:p w14:paraId="374CBE81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65F" w14:textId="77777777" w:rsidR="002D7B59" w:rsidRDefault="002D7B59">
    <w:pPr>
      <w:pStyle w:val="Yltunniste"/>
    </w:pPr>
  </w:p>
  <w:p w14:paraId="586FF776" w14:textId="77777777" w:rsidR="002D7B59" w:rsidRDefault="002D7B59"/>
  <w:p w14:paraId="5A75589C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1"/>
      <w:gridCol w:w="2354"/>
      <w:gridCol w:w="1185"/>
      <w:gridCol w:w="1177"/>
    </w:tblGrid>
    <w:tr w:rsidR="002D7B59" w:rsidRPr="00EE5146" w14:paraId="54F02004" w14:textId="77777777" w:rsidTr="00041D21">
      <w:tc>
        <w:tcPr>
          <w:tcW w:w="5459" w:type="dxa"/>
        </w:tcPr>
        <w:p w14:paraId="2AABBE7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570A7AB" wp14:editId="3DDD232A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9B75EB6" w14:textId="77777777" w:rsidR="002D7B59" w:rsidRPr="00062A89" w:rsidRDefault="0030732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AB9206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B1D7A78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035D8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A4E9D">
            <w:rPr>
              <w:rFonts w:ascii="Arial" w:hAnsi="Arial" w:cs="Arial"/>
              <w:noProof/>
            </w:rPr>
            <w:fldChar w:fldCharType="begin"/>
          </w:r>
          <w:r w:rsidR="00EA4E9D">
            <w:rPr>
              <w:rFonts w:ascii="Arial" w:hAnsi="Arial" w:cs="Arial"/>
              <w:noProof/>
            </w:rPr>
            <w:instrText>NUMPAGES  \* Arabic  \* MERGEFORMAT</w:instrText>
          </w:r>
          <w:r w:rsidR="00EA4E9D">
            <w:rPr>
              <w:rFonts w:ascii="Arial" w:hAnsi="Arial" w:cs="Arial"/>
              <w:noProof/>
            </w:rPr>
            <w:fldChar w:fldCharType="separate"/>
          </w:r>
          <w:r w:rsidR="00035D84">
            <w:rPr>
              <w:rFonts w:ascii="Arial" w:hAnsi="Arial" w:cs="Arial"/>
              <w:noProof/>
            </w:rPr>
            <w:t>2</w:t>
          </w:r>
          <w:r w:rsidR="00EA4E9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156EDFCB" w14:textId="77777777" w:rsidTr="00041D21">
      <w:tc>
        <w:tcPr>
          <w:tcW w:w="5459" w:type="dxa"/>
        </w:tcPr>
        <w:p w14:paraId="1B090BCD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51682DA" w14:textId="77777777" w:rsidR="002D7B59" w:rsidRPr="00062A89" w:rsidRDefault="0030732F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OHJE-2017-00112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BA6B4B3" w14:textId="77777777" w:rsidR="002D7B59" w:rsidRPr="00062A89" w:rsidRDefault="0030732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5035B5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98C1B07" w14:textId="77777777" w:rsidR="002D7B59" w:rsidRPr="00062A89" w:rsidRDefault="0030732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65" w:type="dxa"/>
        </w:tcPr>
        <w:p w14:paraId="6EF5C2CB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653ECB1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F3E91D6" w14:textId="77777777" w:rsidTr="00041D21">
      <w:tc>
        <w:tcPr>
          <w:tcW w:w="5459" w:type="dxa"/>
        </w:tcPr>
        <w:p w14:paraId="5CD34AA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0E4D2A6" w14:textId="79AF5954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0616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0616A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0616A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E423CF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571F130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E6D7896" w14:textId="77777777" w:rsidR="002D7B59" w:rsidRPr="00062A89" w:rsidRDefault="002D7B59" w:rsidP="00F71322">
    <w:pPr>
      <w:rPr>
        <w:rFonts w:ascii="Arial" w:hAnsi="Arial" w:cs="Arial"/>
      </w:rPr>
    </w:pPr>
  </w:p>
  <w:p w14:paraId="78B7F505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9ED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713190063">
    <w:abstractNumId w:val="0"/>
  </w:num>
  <w:num w:numId="2" w16cid:durableId="1764371565">
    <w:abstractNumId w:val="7"/>
  </w:num>
  <w:num w:numId="3" w16cid:durableId="1292399397">
    <w:abstractNumId w:val="6"/>
  </w:num>
  <w:num w:numId="4" w16cid:durableId="813763963">
    <w:abstractNumId w:val="1"/>
  </w:num>
  <w:num w:numId="5" w16cid:durableId="540023797">
    <w:abstractNumId w:val="2"/>
  </w:num>
  <w:num w:numId="6" w16cid:durableId="1796560800">
    <w:abstractNumId w:val="4"/>
  </w:num>
  <w:num w:numId="7" w16cid:durableId="518592274">
    <w:abstractNumId w:val="3"/>
  </w:num>
  <w:num w:numId="8" w16cid:durableId="54591962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5D84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455F5"/>
    <w:rsid w:val="00146E32"/>
    <w:rsid w:val="00157064"/>
    <w:rsid w:val="00160887"/>
    <w:rsid w:val="00160BA0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2030"/>
    <w:rsid w:val="002C481D"/>
    <w:rsid w:val="002D69CE"/>
    <w:rsid w:val="002D7B59"/>
    <w:rsid w:val="002E54FB"/>
    <w:rsid w:val="002F6C84"/>
    <w:rsid w:val="0030732F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05E7D"/>
    <w:rsid w:val="0041764E"/>
    <w:rsid w:val="00423094"/>
    <w:rsid w:val="00423C00"/>
    <w:rsid w:val="00430164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16A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1B44"/>
    <w:rsid w:val="00BA38CC"/>
    <w:rsid w:val="00BB645A"/>
    <w:rsid w:val="00BC4F4E"/>
    <w:rsid w:val="00BE1C99"/>
    <w:rsid w:val="00C05DA4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569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6EDB"/>
    <w:rsid w:val="00E07EF7"/>
    <w:rsid w:val="00E21BA6"/>
    <w:rsid w:val="00E21F7D"/>
    <w:rsid w:val="00E26B8B"/>
    <w:rsid w:val="00E423CF"/>
    <w:rsid w:val="00E51C7C"/>
    <w:rsid w:val="00E62734"/>
    <w:rsid w:val="00E8493F"/>
    <w:rsid w:val="00EA4E9D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A44AE"/>
  <w15:docId w15:val="{844337EB-7A05-4ED6-A15E-02BC9FC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6248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OHJE-2017-00112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Koko kehon reseptorien 68Ga- DOTA-NOC PET/TT (P)</gbs:Title>
  <gbs:CF_instructiondescription gbs:loadFromGrowBusiness="OnEdit" gbs:saveInGrowBusiness="False" gbs:connected="true" gbs:recno="" gbs:entity="" gbs:datatype="note" gbs:key="10004" gbs:removeContentControl="0">Valmistautumisohje koko kehon reseptorien tutkimukseen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kliinisen neurofysiologian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FBAD6D-2706-4ABD-B9FC-88DE8257D5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2023-02-20T09:20:00Z</dcterms:created>
  <dcterms:modified xsi:type="dcterms:W3CDTF">2023-02-20T09:21:00Z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\\shp\dfs\D360\Tuotanto\D360_Work\onenote\shp\knuutik\</vt:lpwstr>
  </property>
  <property fmtid="{D5CDD505-2E9C-101B-9397-08002B2CF9AE}" pid="5" name="comment">
    <vt:lpwstr>KOKOKEHON RESEPTORIEN PET-TT(68Ga- DOTANOC)</vt:lpwstr>
  </property>
  <property fmtid="{D5CDD505-2E9C-101B-9397-08002B2CF9AE}" pid="6" name="docId">
    <vt:lpwstr>262480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375926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517226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OHJE-2017-00112 Koko kehon reseptorien 68Ga- DOTA-NOC PET_TT (P) 517226_375926_0.DOCX</vt:lpwstr>
  </property>
  <property fmtid="{D5CDD505-2E9C-101B-9397-08002B2CF9AE}" pid="29" name="FullFileName">
    <vt:lpwstr>\\Z10099\D360_Work_tuotanto\work\shp\paasonen_j\OHJE-2017-00112 Koko kehon reseptorien 68Ga- DOTA-NOC PET_TT (P) 517226_375926_0.DOCX</vt:lpwstr>
  </property>
</Properties>
</file>