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92187B3" w14:textId="77777777" w:rsidR="00871A83" w:rsidRPr="00C91D3E" w:rsidRDefault="00ED46F2" w:rsidP="002D7B59">
          <w:pPr>
            <w:pStyle w:val="Otsikko10"/>
            <w:rPr>
              <w:lang w:val="en-US"/>
            </w:rPr>
          </w:pPr>
          <w:r>
            <w:t>Sappiteiden gammakuvaus</w:t>
          </w:r>
        </w:p>
      </w:sdtContent>
    </w:sdt>
    <w:p w14:paraId="665F8E81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51E5315" w14:textId="77777777" w:rsidTr="0080213A">
        <w:tc>
          <w:tcPr>
            <w:tcW w:w="1280" w:type="dxa"/>
          </w:tcPr>
          <w:p w14:paraId="7AEAD8B4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E887C89" w14:textId="77777777" w:rsidR="00871A83" w:rsidRPr="00871A83" w:rsidRDefault="00ED46F2" w:rsidP="00871A83">
                <w:r>
                  <w:t>Ohje sappiteiden tutkimuksesta</w:t>
                </w:r>
              </w:p>
            </w:sdtContent>
          </w:sdt>
        </w:tc>
      </w:tr>
    </w:tbl>
    <w:p w14:paraId="27663920" w14:textId="77777777" w:rsidR="00871A83" w:rsidRDefault="00871A83" w:rsidP="00871A83"/>
    <w:p w14:paraId="17AA5B11" w14:textId="77777777" w:rsidR="00ED46F2" w:rsidRPr="008257C2" w:rsidRDefault="00ED46F2" w:rsidP="00ED46F2">
      <w:pPr>
        <w:rPr>
          <w:rFonts w:ascii="Arial" w:eastAsia="Times New Roman" w:hAnsi="Arial" w:cs="Arial"/>
          <w:lang w:eastAsia="fi-FI" w:bidi="sa-IN"/>
        </w:rPr>
      </w:pPr>
      <w:r w:rsidRPr="001178CD">
        <w:rPr>
          <w:rFonts w:ascii="Arial" w:eastAsia="Times New Roman" w:hAnsi="Arial" w:cs="Arial"/>
          <w:b/>
          <w:bCs/>
          <w:lang w:eastAsia="fi-FI" w:bidi="sa-IN"/>
        </w:rPr>
        <w:t>Tutkimuksen tarkoitus</w:t>
      </w:r>
      <w:r>
        <w:rPr>
          <w:rFonts w:ascii="Arial" w:eastAsia="Times New Roman" w:hAnsi="Arial" w:cs="Arial"/>
          <w:b/>
          <w:bCs/>
          <w:lang w:eastAsia="fi-FI" w:bidi="sa-IN"/>
        </w:rPr>
        <w:tab/>
      </w:r>
      <w:r>
        <w:rPr>
          <w:rFonts w:ascii="Arial" w:eastAsia="Times New Roman" w:hAnsi="Arial" w:cs="Arial"/>
          <w:lang w:eastAsia="fi-FI" w:bidi="sa-IN"/>
        </w:rPr>
        <w:t>Tutkia sappiteiden toimintaa.</w:t>
      </w:r>
    </w:p>
    <w:p w14:paraId="7D7457DD" w14:textId="77777777" w:rsidR="00ED46F2" w:rsidRPr="008257C2" w:rsidRDefault="00ED46F2" w:rsidP="00ED46F2">
      <w:pPr>
        <w:ind w:left="5216" w:firstLine="1304"/>
        <w:rPr>
          <w:rFonts w:ascii="Arial" w:eastAsia="Times New Roman" w:hAnsi="Arial" w:cs="Arial"/>
          <w:lang w:eastAsia="fi-FI" w:bidi="sa-IN"/>
        </w:rPr>
      </w:pPr>
      <w:bookmarkStart w:id="0" w:name="bm_start"/>
      <w:bookmarkEnd w:id="0"/>
      <w:r w:rsidRPr="008257C2">
        <w:rPr>
          <w:rFonts w:ascii="Arial" w:eastAsia="Times New Roman" w:hAnsi="Arial" w:cs="Arial"/>
          <w:lang w:eastAsia="fi-FI" w:bidi="sa-IN"/>
        </w:rPr>
        <w:t xml:space="preserve"> </w:t>
      </w:r>
    </w:p>
    <w:p w14:paraId="735BBE6E" w14:textId="77777777" w:rsidR="00ED46F2" w:rsidRPr="008257C2" w:rsidRDefault="00ED46F2" w:rsidP="00ED46F2">
      <w:pPr>
        <w:rPr>
          <w:rFonts w:ascii="Arial" w:eastAsia="Times New Roman" w:hAnsi="Arial" w:cs="Arial"/>
          <w:lang w:eastAsia="fi-FI" w:bidi="sa-IN"/>
        </w:rPr>
      </w:pPr>
    </w:p>
    <w:p w14:paraId="21A579A0" w14:textId="77777777" w:rsidR="00ED46F2" w:rsidRDefault="00ED46F2" w:rsidP="00ED46F2">
      <w:pPr>
        <w:ind w:left="2608" w:hanging="2608"/>
      </w:pPr>
      <w:r w:rsidRPr="001178CD">
        <w:rPr>
          <w:rFonts w:ascii="Arial" w:eastAsia="Times New Roman" w:hAnsi="Arial" w:cs="Arial"/>
          <w:b/>
          <w:bCs/>
          <w:lang w:eastAsia="fi-FI" w:bidi="sa-IN"/>
        </w:rPr>
        <w:t>Esivalmistelut</w:t>
      </w:r>
      <w:r>
        <w:rPr>
          <w:rFonts w:ascii="Arial" w:eastAsia="Times New Roman" w:hAnsi="Arial" w:cs="Arial"/>
          <w:b/>
          <w:bCs/>
          <w:lang w:eastAsia="fi-FI" w:bidi="sa-IN"/>
        </w:rPr>
        <w:tab/>
      </w:r>
      <w:r w:rsidRPr="0093670E">
        <w:rPr>
          <w:rFonts w:ascii="Arial" w:eastAsia="Times New Roman" w:hAnsi="Arial" w:cs="Arial"/>
          <w:bCs/>
          <w:lang w:eastAsia="fi-FI" w:bidi="sa-IN"/>
        </w:rPr>
        <w:t>Aikuis</w:t>
      </w:r>
      <w:r>
        <w:rPr>
          <w:rFonts w:ascii="Arial" w:eastAsia="Times New Roman" w:hAnsi="Arial" w:cs="Arial"/>
          <w:bCs/>
          <w:lang w:eastAsia="fi-FI" w:bidi="sa-IN"/>
        </w:rPr>
        <w:t>ten pitää olla</w:t>
      </w:r>
      <w:r>
        <w:rPr>
          <w:rFonts w:ascii="Arial" w:eastAsia="Times New Roman" w:hAnsi="Arial" w:cs="Arial"/>
          <w:b/>
          <w:bCs/>
          <w:lang w:eastAsia="fi-FI" w:bidi="sa-IN"/>
        </w:rPr>
        <w:t xml:space="preserve"> </w:t>
      </w:r>
      <w:r>
        <w:rPr>
          <w:rFonts w:ascii="Arial" w:eastAsia="Times New Roman" w:hAnsi="Arial" w:cs="Arial"/>
          <w:b/>
          <w:lang w:eastAsia="fi-FI" w:bidi="sa-IN"/>
        </w:rPr>
        <w:t>s</w:t>
      </w:r>
      <w:r w:rsidRPr="006A4C39">
        <w:rPr>
          <w:rFonts w:ascii="Arial" w:eastAsia="Times New Roman" w:hAnsi="Arial" w:cs="Arial"/>
          <w:b/>
          <w:lang w:eastAsia="fi-FI" w:bidi="sa-IN"/>
        </w:rPr>
        <w:t>yömättä ja juomatta</w:t>
      </w:r>
      <w:r w:rsidRPr="008257C2">
        <w:rPr>
          <w:rFonts w:ascii="Arial" w:eastAsia="Times New Roman" w:hAnsi="Arial" w:cs="Arial"/>
          <w:lang w:eastAsia="fi-FI" w:bidi="sa-IN"/>
        </w:rPr>
        <w:t xml:space="preserve"> </w:t>
      </w:r>
      <w:r>
        <w:rPr>
          <w:rFonts w:ascii="Arial" w:eastAsia="Times New Roman" w:hAnsi="Arial" w:cs="Arial"/>
          <w:lang w:eastAsia="fi-FI" w:bidi="sa-IN"/>
        </w:rPr>
        <w:t>8</w:t>
      </w:r>
      <w:r w:rsidRPr="008257C2">
        <w:rPr>
          <w:rFonts w:ascii="Arial" w:eastAsia="Times New Roman" w:hAnsi="Arial" w:cs="Arial"/>
          <w:lang w:eastAsia="fi-FI" w:bidi="sa-IN"/>
        </w:rPr>
        <w:t xml:space="preserve"> tuntia ennen tutkimusta.</w:t>
      </w:r>
      <w:r>
        <w:rPr>
          <w:rFonts w:ascii="Arial" w:eastAsia="Times New Roman" w:hAnsi="Arial" w:cs="Arial"/>
          <w:lang w:eastAsia="fi-FI" w:bidi="sa-IN"/>
        </w:rPr>
        <w:t xml:space="preserve"> Aamulääkkeet saa ottaa pienen vesimäärän kera. </w:t>
      </w:r>
      <w:r w:rsidRPr="0093670E">
        <w:rPr>
          <w:rFonts w:ascii="Arial" w:eastAsia="Times New Roman" w:hAnsi="Arial" w:cs="Arial"/>
          <w:lang w:eastAsia="fi-FI" w:bidi="sa-IN"/>
        </w:rPr>
        <w:t>Lapsipotilaiden tulee olla 2-4 tuntia syömättä ja juomatta ennen tutkimusta.</w:t>
      </w:r>
      <w:r>
        <w:rPr>
          <w:rFonts w:ascii="Arial" w:eastAsia="Times New Roman" w:hAnsi="Arial" w:cs="Arial"/>
          <w:lang w:eastAsia="fi-FI" w:bidi="sa-IN"/>
        </w:rPr>
        <w:br/>
      </w:r>
      <w:r>
        <w:rPr>
          <w:rFonts w:ascii="Arial" w:eastAsia="Times New Roman" w:hAnsi="Arial" w:cs="Arial"/>
          <w:lang w:eastAsia="fi-FI" w:bidi="sa-IN"/>
        </w:rPr>
        <w:br/>
        <w:t xml:space="preserve">Aikuisten täytyy pitää seuraavissa lääkkeissä </w:t>
      </w:r>
      <w:r w:rsidRPr="001178CD">
        <w:rPr>
          <w:rFonts w:ascii="Arial" w:eastAsia="Times New Roman" w:hAnsi="Arial" w:cs="Arial"/>
          <w:b/>
          <w:lang w:eastAsia="fi-FI" w:bidi="sa-IN"/>
        </w:rPr>
        <w:t>2 vuorokauden tauko</w:t>
      </w:r>
      <w:r>
        <w:rPr>
          <w:rFonts w:ascii="Arial" w:eastAsia="Times New Roman" w:hAnsi="Arial" w:cs="Arial"/>
          <w:lang w:eastAsia="fi-FI" w:bidi="sa-IN"/>
        </w:rPr>
        <w:t>:</w:t>
      </w:r>
      <w:r>
        <w:rPr>
          <w:rFonts w:ascii="Arial" w:eastAsia="Times New Roman" w:hAnsi="Arial" w:cs="Arial"/>
          <w:lang w:eastAsia="fi-FI" w:bidi="sa-IN"/>
        </w:rPr>
        <w:br/>
      </w:r>
      <w:r w:rsidRPr="00E86B07">
        <w:t>Oxanest, Oxycontin, Oxynorm</w:t>
      </w:r>
      <w:r>
        <w:t>, Oxycodone, Tanonalla, Targiniq</w:t>
      </w:r>
      <w:r w:rsidRPr="00E86B07">
        <w:t>, Depolan, Dolcontin,</w:t>
      </w:r>
      <w:r>
        <w:t xml:space="preserve"> Malfin,</w:t>
      </w:r>
      <w:r w:rsidRPr="00E86B07">
        <w:t xml:space="preserve"> Morphin,</w:t>
      </w:r>
      <w:r>
        <w:t xml:space="preserve"> Oramorph, Palladon,</w:t>
      </w:r>
      <w:r w:rsidRPr="00E86B07">
        <w:t xml:space="preserve"> Temgesic</w:t>
      </w:r>
    </w:p>
    <w:p w14:paraId="6437A5BF" w14:textId="77777777" w:rsidR="00ED46F2" w:rsidRPr="00DC3A91" w:rsidRDefault="00ED46F2" w:rsidP="00ED46F2">
      <w:pPr>
        <w:ind w:left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b/>
          <w:lang w:eastAsia="fi-FI" w:bidi="sa-IN"/>
        </w:rPr>
        <w:t>Tupakointi ja nikotiinivalmisteet</w:t>
      </w:r>
      <w:r>
        <w:rPr>
          <w:rFonts w:ascii="Arial" w:eastAsia="Times New Roman" w:hAnsi="Arial" w:cs="Arial"/>
          <w:lang w:eastAsia="fi-FI" w:bidi="sa-IN"/>
        </w:rPr>
        <w:t xml:space="preserve"> on kielletty tutkimuspäivänä.</w:t>
      </w:r>
    </w:p>
    <w:p w14:paraId="45DE7A2F" w14:textId="77777777" w:rsidR="00ED46F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03024933" w14:textId="77777777" w:rsidR="00ED46F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09BEE121" w14:textId="77777777" w:rsidR="00ED46F2" w:rsidRPr="001178CD" w:rsidRDefault="00ED46F2" w:rsidP="00ED46F2">
      <w:pPr>
        <w:rPr>
          <w:rFonts w:ascii="Arial" w:eastAsia="Times New Roman" w:hAnsi="Arial" w:cs="Arial"/>
          <w:u w:val="single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                           </w:t>
      </w:r>
      <w:r w:rsidRPr="001178CD">
        <w:rPr>
          <w:rFonts w:ascii="Arial" w:eastAsia="Times New Roman" w:hAnsi="Arial" w:cs="Arial"/>
          <w:b/>
          <w:u w:val="single"/>
          <w:lang w:eastAsia="fi-FI" w:bidi="sa-IN"/>
        </w:rPr>
        <w:t>HUOM!!</w:t>
      </w:r>
      <w:r w:rsidRPr="001178CD">
        <w:rPr>
          <w:rFonts w:ascii="Arial" w:eastAsia="Times New Roman" w:hAnsi="Arial" w:cs="Arial"/>
          <w:u w:val="single"/>
          <w:lang w:eastAsia="fi-FI" w:bidi="sa-IN"/>
        </w:rPr>
        <w:t xml:space="preserve"> Tutkimus peruuntuu, jos esivalmisteluohjeita ei ole noudatettu.</w:t>
      </w:r>
    </w:p>
    <w:p w14:paraId="7ACF59EC" w14:textId="77777777" w:rsidR="00ED46F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7FB9A6A3" w14:textId="77777777" w:rsidR="00ED46F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8257C2">
        <w:rPr>
          <w:rFonts w:ascii="Arial" w:eastAsia="Times New Roman" w:hAnsi="Arial" w:cs="Arial"/>
          <w:lang w:eastAsia="fi-FI" w:bidi="sa-IN"/>
        </w:rPr>
        <w:tab/>
      </w:r>
    </w:p>
    <w:p w14:paraId="103AAC23" w14:textId="77777777" w:rsidR="00ED46F2" w:rsidRPr="008257C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35EA6400" w14:textId="77777777" w:rsidR="00ED46F2" w:rsidRPr="008257C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1178CD">
        <w:rPr>
          <w:rFonts w:ascii="Arial" w:eastAsia="Times New Roman" w:hAnsi="Arial" w:cs="Arial"/>
          <w:b/>
          <w:bCs/>
          <w:lang w:eastAsia="fi-FI" w:bidi="sa-IN"/>
        </w:rPr>
        <w:t xml:space="preserve">Tutkimuksen kulku </w:t>
      </w:r>
      <w:r w:rsidRPr="008257C2">
        <w:rPr>
          <w:rFonts w:ascii="Arial" w:eastAsia="Times New Roman" w:hAnsi="Arial" w:cs="Arial"/>
          <w:b/>
          <w:bCs/>
          <w:lang w:eastAsia="fi-FI" w:bidi="sa-IN"/>
        </w:rPr>
        <w:tab/>
      </w:r>
      <w:r w:rsidRPr="008257C2">
        <w:rPr>
          <w:rFonts w:ascii="Arial" w:eastAsia="Times New Roman" w:hAnsi="Arial" w:cs="Arial"/>
          <w:lang w:eastAsia="fi-FI" w:bidi="sa-IN"/>
        </w:rPr>
        <w:t xml:space="preserve">Radiolääke </w:t>
      </w:r>
      <w:r>
        <w:rPr>
          <w:rFonts w:ascii="Arial" w:eastAsia="Times New Roman" w:hAnsi="Arial" w:cs="Arial"/>
          <w:lang w:eastAsia="fi-FI" w:bidi="sa-IN"/>
        </w:rPr>
        <w:t>annet</w:t>
      </w:r>
      <w:r w:rsidRPr="008257C2">
        <w:rPr>
          <w:rFonts w:ascii="Arial" w:eastAsia="Times New Roman" w:hAnsi="Arial" w:cs="Arial"/>
          <w:lang w:eastAsia="fi-FI" w:bidi="sa-IN"/>
        </w:rPr>
        <w:t>aan laskimoon ja sa</w:t>
      </w:r>
      <w:r>
        <w:rPr>
          <w:rFonts w:ascii="Arial" w:eastAsia="Times New Roman" w:hAnsi="Arial" w:cs="Arial"/>
          <w:lang w:eastAsia="fi-FI" w:bidi="sa-IN"/>
        </w:rPr>
        <w:t xml:space="preserve">malla aloitetaan 90 min </w:t>
      </w:r>
      <w:r w:rsidRPr="008257C2">
        <w:rPr>
          <w:rFonts w:ascii="Arial" w:eastAsia="Times New Roman" w:hAnsi="Arial" w:cs="Arial"/>
          <w:lang w:eastAsia="fi-FI" w:bidi="sa-IN"/>
        </w:rPr>
        <w:t>kestävä kuvaus.</w:t>
      </w:r>
      <w:r>
        <w:rPr>
          <w:rFonts w:ascii="Arial" w:eastAsia="Times New Roman" w:hAnsi="Arial" w:cs="Arial"/>
          <w:lang w:eastAsia="fi-FI" w:bidi="sa-IN"/>
        </w:rPr>
        <w:t xml:space="preserve"> Tämän jälkeen otetaan lisäkuvia tarvittaessa.</w:t>
      </w:r>
    </w:p>
    <w:p w14:paraId="7C0B310F" w14:textId="77777777" w:rsidR="00ED46F2" w:rsidRDefault="00ED46F2" w:rsidP="00ED46F2">
      <w:pPr>
        <w:rPr>
          <w:rFonts w:ascii="Arial" w:eastAsia="Times New Roman" w:hAnsi="Arial" w:cs="Arial"/>
          <w:lang w:eastAsia="fi-FI" w:bidi="sa-IN"/>
        </w:rPr>
      </w:pPr>
      <w:r w:rsidRPr="008257C2">
        <w:rPr>
          <w:rFonts w:ascii="Arial" w:eastAsia="Times New Roman" w:hAnsi="Arial" w:cs="Arial"/>
          <w:lang w:eastAsia="fi-FI" w:bidi="sa-IN"/>
        </w:rPr>
        <w:tab/>
      </w:r>
      <w:r w:rsidRPr="008257C2">
        <w:rPr>
          <w:rFonts w:ascii="Arial" w:eastAsia="Times New Roman" w:hAnsi="Arial" w:cs="Arial"/>
          <w:lang w:eastAsia="fi-FI" w:bidi="sa-IN"/>
        </w:rPr>
        <w:tab/>
        <w:t>L</w:t>
      </w:r>
      <w:r>
        <w:rPr>
          <w:rFonts w:ascii="Arial" w:eastAsia="Times New Roman" w:hAnsi="Arial" w:cs="Arial"/>
          <w:lang w:eastAsia="fi-FI" w:bidi="sa-IN"/>
        </w:rPr>
        <w:t>apsilla l</w:t>
      </w:r>
      <w:r w:rsidRPr="008257C2">
        <w:rPr>
          <w:rFonts w:ascii="Arial" w:eastAsia="Times New Roman" w:hAnsi="Arial" w:cs="Arial"/>
          <w:lang w:eastAsia="fi-FI" w:bidi="sa-IN"/>
        </w:rPr>
        <w:t>isäkuvauksia voidaan tehdä myös seuraavana päivänä.</w:t>
      </w:r>
    </w:p>
    <w:p w14:paraId="5465FD37" w14:textId="77777777" w:rsidR="00ED46F2" w:rsidRDefault="00ED46F2" w:rsidP="00ED46F2">
      <w:pPr>
        <w:rPr>
          <w:rFonts w:ascii="Arial" w:eastAsia="Times New Roman" w:hAnsi="Arial" w:cs="Arial"/>
          <w:lang w:eastAsia="fi-FI" w:bidi="sa-IN"/>
        </w:rPr>
      </w:pPr>
    </w:p>
    <w:p w14:paraId="67B00F0E" w14:textId="77777777" w:rsidR="00ED46F2" w:rsidRDefault="00ED46F2" w:rsidP="00ED46F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" w:eastAsia="Times New Roman" w:hAnsi="Arial" w:cs="Arial"/>
          <w:b/>
          <w:lang w:eastAsia="fi-FI" w:bidi="sa-IN"/>
        </w:rPr>
        <w:t>Tutkimuksen jälkeen</w:t>
      </w:r>
      <w:r>
        <w:rPr>
          <w:rFonts w:ascii="Arial" w:eastAsia="Times New Roman" w:hAnsi="Arial" w:cs="Arial"/>
          <w:b/>
          <w:lang w:eastAsia="fi-FI" w:bidi="sa-IN"/>
        </w:rPr>
        <w:tab/>
      </w:r>
      <w:r>
        <w:rPr>
          <w:rFonts w:ascii="ArialMT" w:hAnsi="ArialMT" w:cs="ArialMT"/>
        </w:rPr>
        <w:t>Juo runsaasti ja käy usein WC:ssä seuraavan 12 tunnin aikana.</w:t>
      </w:r>
    </w:p>
    <w:p w14:paraId="683E7163" w14:textId="77777777" w:rsidR="00ED46F2" w:rsidRDefault="00ED46F2" w:rsidP="00ED46F2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Tutkimuksessa käytetään pientä määrää radioaktiivista lääkeainetta, jonka</w:t>
      </w:r>
    </w:p>
    <w:p w14:paraId="3E90D2FC" w14:textId="77777777" w:rsidR="00ED46F2" w:rsidRDefault="00ED46F2" w:rsidP="00ED46F2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vuoksi läheistä kontaktia pieniin lapsiin sekä raskaana oleviin tulisi välttää</w:t>
      </w:r>
    </w:p>
    <w:p w14:paraId="54FAD63A" w14:textId="77777777" w:rsidR="00ED46F2" w:rsidRDefault="00ED46F2" w:rsidP="00ED46F2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color w:val="231F20"/>
          <w:lang w:eastAsia="fi-FI" w:bidi="sa-IN"/>
        </w:rPr>
      </w:pPr>
      <w:r>
        <w:rPr>
          <w:rFonts w:ascii="ArialMT" w:hAnsi="ArialMT" w:cs="ArialMT"/>
        </w:rPr>
        <w:t>tutkimuspäivänä. Tutkimuksessa käytetty radiolääke poistuu elimistöstä tänä aikana.</w:t>
      </w:r>
      <w:r>
        <w:rPr>
          <w:rFonts w:ascii="ArialMT" w:hAnsi="ArialMT" w:cs="ArialMT"/>
        </w:rPr>
        <w:br/>
      </w:r>
    </w:p>
    <w:p w14:paraId="35F95041" w14:textId="77777777" w:rsidR="00ED46F2" w:rsidRDefault="00ED46F2" w:rsidP="00ED46F2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color w:val="231F20"/>
          <w:lang w:eastAsia="fi-FI" w:bidi="sa-IN"/>
        </w:rPr>
        <w:t>Tulliasemilla on käytössä radioaktiivisuusmittarit. Jos aiot matkustaa ulkomaille tutkimuksen jälkeen, pyydä hoitohenkilökunnalta todistus tehdystä tutkimuksesta.</w:t>
      </w:r>
    </w:p>
    <w:p w14:paraId="388897A5" w14:textId="77777777" w:rsidR="00ED46F2" w:rsidRDefault="00ED46F2" w:rsidP="00ED46F2">
      <w:pPr>
        <w:rPr>
          <w:rFonts w:ascii="Arial" w:eastAsia="Times New Roman" w:hAnsi="Arial" w:cs="Arial"/>
          <w:b/>
          <w:lang w:eastAsia="fi-FI" w:bidi="sa-IN"/>
        </w:rPr>
      </w:pPr>
    </w:p>
    <w:p w14:paraId="6B2E5A19" w14:textId="77777777" w:rsidR="00ED46F2" w:rsidRPr="008257C2" w:rsidRDefault="00ED46F2" w:rsidP="00ED46F2">
      <w:pPr>
        <w:rPr>
          <w:rFonts w:ascii="Arial" w:eastAsia="Times New Roman" w:hAnsi="Arial" w:cs="Arial"/>
          <w:lang w:eastAsia="fi-FI" w:bidi="sa-IN"/>
        </w:rPr>
      </w:pPr>
      <w:r w:rsidRPr="008257C2">
        <w:rPr>
          <w:rFonts w:ascii="Arial" w:eastAsia="Times New Roman" w:hAnsi="Arial" w:cs="Arial"/>
          <w:lang w:eastAsia="fi-FI" w:bidi="sa-IN"/>
        </w:rPr>
        <w:tab/>
      </w:r>
      <w:r w:rsidRPr="008257C2">
        <w:rPr>
          <w:rFonts w:ascii="Arial" w:eastAsia="Times New Roman" w:hAnsi="Arial" w:cs="Arial"/>
          <w:lang w:eastAsia="fi-FI" w:bidi="sa-IN"/>
        </w:rPr>
        <w:tab/>
        <w:t xml:space="preserve"> </w:t>
      </w:r>
    </w:p>
    <w:p w14:paraId="58D58553" w14:textId="77777777" w:rsidR="00D31EC1" w:rsidRDefault="00ED46F2" w:rsidP="00D31EC1">
      <w:r w:rsidRPr="001178CD">
        <w:rPr>
          <w:rFonts w:ascii="Arial" w:eastAsia="Times New Roman" w:hAnsi="Arial" w:cs="Arial"/>
          <w:b/>
          <w:bCs/>
          <w:lang w:eastAsia="fi-FI" w:bidi="sa-IN"/>
        </w:rPr>
        <w:t>Tutkimuspaikka</w:t>
      </w:r>
      <w:r w:rsidRPr="008257C2">
        <w:rPr>
          <w:rFonts w:ascii="Arial" w:eastAsia="Times New Roman" w:hAnsi="Arial" w:cs="Arial"/>
          <w:bCs/>
          <w:lang w:eastAsia="fi-FI" w:bidi="sa-IN"/>
        </w:rPr>
        <w:t xml:space="preserve"> </w:t>
      </w:r>
      <w:r w:rsidRPr="008257C2">
        <w:rPr>
          <w:rFonts w:ascii="Arial" w:eastAsia="Times New Roman" w:hAnsi="Arial" w:cs="Arial"/>
          <w:b/>
          <w:bCs/>
          <w:lang w:eastAsia="fi-FI" w:bidi="sa-IN"/>
        </w:rPr>
        <w:tab/>
      </w:r>
      <w:r w:rsidR="00D31EC1">
        <w:t>Puijon sairaala, Pääsairaala, C-aula, 2.kerros, Isotooppilääketiede</w:t>
      </w:r>
    </w:p>
    <w:p w14:paraId="1268B632" w14:textId="234699A0" w:rsidR="00D31EC1" w:rsidRDefault="00D31EC1" w:rsidP="00D31EC1">
      <w:r>
        <w:t xml:space="preserve">                                           </w:t>
      </w:r>
      <w:r>
        <w:t>Huom! sisääntulokerros on 0-kerros</w:t>
      </w:r>
    </w:p>
    <w:p w14:paraId="6C436405" w14:textId="56224500" w:rsidR="00ED46F2" w:rsidRDefault="00ED46F2" w:rsidP="00ED46F2">
      <w:pPr>
        <w:ind w:left="2608" w:hanging="2608"/>
      </w:pPr>
    </w:p>
    <w:p w14:paraId="5538ED5C" w14:textId="77777777" w:rsidR="00ED46F2" w:rsidRDefault="00ED46F2" w:rsidP="00ED46F2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EE1CF2">
        <w:rPr>
          <w:rFonts w:ascii="Arial" w:eastAsia="Times New Roman" w:hAnsi="Arial" w:cs="Arial"/>
          <w:b/>
          <w:lang w:eastAsia="fi-FI"/>
        </w:rPr>
        <w:t xml:space="preserve">Lisätiedot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 w:bidi="sa-IN"/>
        </w:rPr>
        <w:t>Mikäli sinulla on kysyttävää tai sinulle tulee äkillinen este, ottakaa yhteys kliinisen fysiologian ja isotooppilääketieteen yksikköön puh.  017 - 173270.</w:t>
      </w:r>
    </w:p>
    <w:p w14:paraId="03F6B9DE" w14:textId="77777777" w:rsidR="00ED46F2" w:rsidRDefault="00ED46F2" w:rsidP="00ED46F2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2B452C27" w14:textId="77777777" w:rsidR="00ED46F2" w:rsidRPr="008257C2" w:rsidRDefault="00ED46F2" w:rsidP="00ED46F2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17BB97FB" w14:textId="77777777" w:rsidR="009B4A3D" w:rsidRPr="009B4A3D" w:rsidRDefault="009B4A3D" w:rsidP="00ED46F2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0BD9" w14:textId="77777777" w:rsidR="00C038DB" w:rsidRDefault="00C038DB" w:rsidP="004E5121">
      <w:r>
        <w:separator/>
      </w:r>
    </w:p>
    <w:p w14:paraId="41095654" w14:textId="77777777" w:rsidR="00C038DB" w:rsidRDefault="00C038DB"/>
    <w:p w14:paraId="1E41ADD5" w14:textId="77777777" w:rsidR="00C038DB" w:rsidRDefault="00C038DB"/>
  </w:endnote>
  <w:endnote w:type="continuationSeparator" w:id="0">
    <w:p w14:paraId="6E17BC16" w14:textId="77777777" w:rsidR="00C038DB" w:rsidRDefault="00C038DB" w:rsidP="004E5121">
      <w:r>
        <w:continuationSeparator/>
      </w:r>
    </w:p>
    <w:p w14:paraId="1F9789F6" w14:textId="77777777" w:rsidR="00C038DB" w:rsidRDefault="00C038DB"/>
    <w:p w14:paraId="1394607C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16E6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1728D29E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2E65D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A946F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B83F9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118A6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9A8666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C6DFB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24AB5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F40A864" w14:textId="77777777" w:rsidTr="00EA444B">
      <w:trPr>
        <w:trHeight w:val="203"/>
      </w:trPr>
      <w:tc>
        <w:tcPr>
          <w:tcW w:w="1564" w:type="dxa"/>
          <w:vAlign w:val="bottom"/>
        </w:tcPr>
        <w:p w14:paraId="1424BB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6031A8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6C22AC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094C2E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A9C2D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488C2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DA483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B6290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93AA429" w14:textId="77777777" w:rsidTr="00EA444B">
      <w:trPr>
        <w:trHeight w:val="306"/>
      </w:trPr>
      <w:tc>
        <w:tcPr>
          <w:tcW w:w="1564" w:type="dxa"/>
          <w:hideMark/>
        </w:tcPr>
        <w:p w14:paraId="1E88F3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06E1E5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2328E2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29466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423855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627D0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40749B5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478A1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32E390E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F3AFB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4DED52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3A382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2C2BF9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43CDAC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DA1AC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E5EE5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9A668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5FFCDB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2788D3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65CEA90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436A1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7EE7FC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4BE16A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B77F5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3420CA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90748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781E367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CFDBF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DB9F6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22593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768A4C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3295751C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ABA75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E39E6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E4799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326A002A" wp14:editId="279510D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DAF4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9F579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9B88D0B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B15B" w14:textId="77777777" w:rsidR="00C038DB" w:rsidRDefault="00C038DB" w:rsidP="004E5121">
      <w:r>
        <w:separator/>
      </w:r>
    </w:p>
    <w:p w14:paraId="28A5EC71" w14:textId="77777777" w:rsidR="00C038DB" w:rsidRDefault="00C038DB"/>
    <w:p w14:paraId="006C729D" w14:textId="77777777" w:rsidR="00C038DB" w:rsidRDefault="00C038DB"/>
  </w:footnote>
  <w:footnote w:type="continuationSeparator" w:id="0">
    <w:p w14:paraId="48244A92" w14:textId="77777777" w:rsidR="00C038DB" w:rsidRDefault="00C038DB" w:rsidP="004E5121">
      <w:r>
        <w:continuationSeparator/>
      </w:r>
    </w:p>
    <w:p w14:paraId="334D8E0B" w14:textId="77777777" w:rsidR="00C038DB" w:rsidRDefault="00C038DB"/>
    <w:p w14:paraId="414F0F04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27F2" w14:textId="77777777" w:rsidR="002D7B59" w:rsidRDefault="002D7B59">
    <w:pPr>
      <w:pStyle w:val="Yltunniste"/>
    </w:pPr>
  </w:p>
  <w:p w14:paraId="5080259C" w14:textId="77777777" w:rsidR="002D7B59" w:rsidRDefault="002D7B59"/>
  <w:p w14:paraId="5F2FC270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50B1E74D" w14:textId="77777777" w:rsidTr="00041D21">
      <w:tc>
        <w:tcPr>
          <w:tcW w:w="5459" w:type="dxa"/>
        </w:tcPr>
        <w:p w14:paraId="19C98046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4FB729DC" wp14:editId="40CDCE2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24ACB34" w14:textId="77777777" w:rsidR="002D7B59" w:rsidRPr="00062A89" w:rsidRDefault="00ED46F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A62788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EB7EAA7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D46F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31EC1">
            <w:fldChar w:fldCharType="begin"/>
          </w:r>
          <w:r w:rsidR="00D31EC1">
            <w:instrText>NUMPAGES  \* Arabic  \* MERGEFORMAT</w:instrText>
          </w:r>
          <w:r w:rsidR="00D31EC1">
            <w:fldChar w:fldCharType="separate"/>
          </w:r>
          <w:r w:rsidR="00ED46F2" w:rsidRPr="00ED46F2">
            <w:rPr>
              <w:rFonts w:ascii="Arial" w:hAnsi="Arial" w:cs="Arial"/>
              <w:noProof/>
            </w:rPr>
            <w:t>1</w:t>
          </w:r>
          <w:r w:rsidR="00D31EC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7D266071" w14:textId="77777777" w:rsidTr="00041D21">
      <w:tc>
        <w:tcPr>
          <w:tcW w:w="5459" w:type="dxa"/>
        </w:tcPr>
        <w:p w14:paraId="54035E9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051D7F3" w14:textId="77777777" w:rsidR="002D7B59" w:rsidRPr="00062A89" w:rsidRDefault="00ED46F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OHJE-2021-00322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ED6451D" w14:textId="77777777" w:rsidR="002D7B59" w:rsidRPr="00062A89" w:rsidRDefault="00ED46F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4B06155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44ED972" w14:textId="77777777" w:rsidR="002D7B59" w:rsidRPr="00062A89" w:rsidRDefault="00ED46F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1FF8B0C6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2A264E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B44DA70" w14:textId="77777777" w:rsidTr="00041D21">
      <w:tc>
        <w:tcPr>
          <w:tcW w:w="5459" w:type="dxa"/>
        </w:tcPr>
        <w:p w14:paraId="436D642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6A7F2D3" w14:textId="0206E4A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31EC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31EC1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31EC1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83495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41B6D83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B7CB5BC" w14:textId="77777777" w:rsidR="002D7B59" w:rsidRPr="00062A89" w:rsidRDefault="002D7B59" w:rsidP="00F71322">
    <w:pPr>
      <w:rPr>
        <w:rFonts w:ascii="Arial" w:hAnsi="Arial" w:cs="Arial"/>
      </w:rPr>
    </w:pPr>
  </w:p>
  <w:p w14:paraId="4A54A5DE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37136742">
    <w:abstractNumId w:val="0"/>
  </w:num>
  <w:num w:numId="2" w16cid:durableId="1114204054">
    <w:abstractNumId w:val="7"/>
  </w:num>
  <w:num w:numId="3" w16cid:durableId="1736512977">
    <w:abstractNumId w:val="6"/>
  </w:num>
  <w:num w:numId="4" w16cid:durableId="770324207">
    <w:abstractNumId w:val="1"/>
  </w:num>
  <w:num w:numId="5" w16cid:durableId="1413577147">
    <w:abstractNumId w:val="2"/>
  </w:num>
  <w:num w:numId="6" w16cid:durableId="1850369607">
    <w:abstractNumId w:val="4"/>
  </w:num>
  <w:num w:numId="7" w16cid:durableId="1790469589">
    <w:abstractNumId w:val="3"/>
  </w:num>
  <w:num w:numId="8" w16cid:durableId="16810816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3495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1EC1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D46F2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57406"/>
  <w15:docId w15:val="{2328357A-1C96-4C61-9F82-D00D59D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44898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OHJE-2021-00322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Sappiteiden gammakuvaus</gbs:Title>
  <gbs:CF_instructiondescription gbs:loadFromGrowBusiness="OnEdit" gbs:saveInGrowBusiness="False" gbs:connected="true" gbs:recno="" gbs:entity="" gbs:datatype="note" gbs:key="10004" gbs:removeContentControl="0">Ohje sappiteiden tutkimuksesta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F9625F25-D53B-4BDB-B7CE-0C6089F5C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2023-02-20T10:01:00Z</dcterms:created>
  <dcterms:modified xsi:type="dcterms:W3CDTF">2023-02-20T10:02:00Z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Sappiteiden gammakuvaus</vt:lpwstr>
  </property>
  <property fmtid="{D5CDD505-2E9C-101B-9397-08002B2CF9AE}" pid="6" name="docId">
    <vt:lpwstr>448986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OHJE-2021-00322 Sappiteiden gammakuvaus 517239_375939_0.DOCX</vt:lpwstr>
  </property>
  <property fmtid="{D5CDD505-2E9C-101B-9397-08002B2CF9AE}" pid="29" name="FullFileName">
    <vt:lpwstr>\\Z10099\D360_Work_tuotanto\work\shp\paasonen_j\OHJE-2021-00322 Sappiteiden gammakuvaus 517239_375939_0.DOCX</vt:lpwstr>
  </property>
</Properties>
</file>